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471DD" w14:textId="77777777" w:rsidR="00811369" w:rsidRPr="00811369" w:rsidRDefault="00811369" w:rsidP="00D33596">
      <w:pPr>
        <w:widowControl/>
        <w:autoSpaceDE w:val="0"/>
        <w:autoSpaceDN w:val="0"/>
        <w:adjustRightInd w:val="0"/>
        <w:rPr>
          <w:rFonts w:ascii="Arial Narrow" w:hAnsi="Arial Narrow" w:cs="ProximaNova-Light"/>
          <w:b/>
          <w:snapToGrid/>
          <w:sz w:val="20"/>
          <w:lang w:eastAsia="en-US"/>
        </w:rPr>
      </w:pPr>
      <w:bookmarkStart w:id="0" w:name="_GoBack"/>
      <w:bookmarkEnd w:id="0"/>
      <w:r w:rsidRPr="00811369">
        <w:rPr>
          <w:rFonts w:ascii="Arial Narrow" w:hAnsi="Arial Narrow" w:cs="ProximaNova-Light"/>
          <w:b/>
          <w:snapToGrid/>
          <w:sz w:val="20"/>
          <w:lang w:eastAsia="en-US"/>
        </w:rPr>
        <w:t>Naam</w:t>
      </w:r>
      <w:r>
        <w:rPr>
          <w:rFonts w:ascii="Arial Narrow" w:hAnsi="Arial Narrow" w:cs="ProximaNova-Light"/>
          <w:b/>
          <w:snapToGrid/>
          <w:sz w:val="20"/>
          <w:lang w:eastAsia="en-US"/>
        </w:rPr>
        <w:t xml:space="preserve"> student</w:t>
      </w:r>
      <w:r w:rsidRPr="00811369">
        <w:rPr>
          <w:rFonts w:ascii="Arial Narrow" w:hAnsi="Arial Narrow" w:cs="ProximaNova-Light"/>
          <w:b/>
          <w:snapToGrid/>
          <w:sz w:val="20"/>
          <w:lang w:eastAsia="en-US"/>
        </w:rPr>
        <w:t>_____________________________________</w:t>
      </w:r>
      <w:r w:rsidR="00936DAD">
        <w:rPr>
          <w:rFonts w:ascii="Arial Narrow" w:hAnsi="Arial Narrow" w:cs="ProximaNova-Light"/>
          <w:b/>
          <w:snapToGrid/>
          <w:sz w:val="20"/>
          <w:lang w:eastAsia="en-US"/>
        </w:rPr>
        <w:t>_________</w:t>
      </w:r>
      <w:r w:rsidRPr="00811369">
        <w:rPr>
          <w:rFonts w:ascii="Arial Narrow" w:hAnsi="Arial Narrow" w:cs="ProximaNova-Light"/>
          <w:b/>
          <w:snapToGrid/>
          <w:sz w:val="20"/>
          <w:lang w:eastAsia="en-US"/>
        </w:rPr>
        <w:t xml:space="preserve"> Klas_____________</w:t>
      </w:r>
    </w:p>
    <w:p w14:paraId="5D70FFE1" w14:textId="77777777" w:rsidR="00811369" w:rsidRDefault="00811369" w:rsidP="00D33596">
      <w:pPr>
        <w:widowControl/>
        <w:autoSpaceDE w:val="0"/>
        <w:autoSpaceDN w:val="0"/>
        <w:adjustRightInd w:val="0"/>
        <w:rPr>
          <w:rFonts w:ascii="Arial Narrow" w:hAnsi="Arial Narrow" w:cs="ProximaNova-Light"/>
          <w:b/>
          <w:snapToGrid/>
          <w:sz w:val="28"/>
          <w:szCs w:val="28"/>
          <w:lang w:eastAsia="en-US"/>
        </w:rPr>
      </w:pPr>
    </w:p>
    <w:p w14:paraId="53153759" w14:textId="77777777" w:rsidR="00D33596" w:rsidRDefault="00FC34B6" w:rsidP="00A479D2">
      <w:pPr>
        <w:widowControl/>
        <w:shd w:val="clear" w:color="auto" w:fill="BFBFBF" w:themeFill="background1" w:themeFillShade="BF"/>
        <w:autoSpaceDE w:val="0"/>
        <w:autoSpaceDN w:val="0"/>
        <w:adjustRightInd w:val="0"/>
        <w:rPr>
          <w:rFonts w:ascii="Arial Narrow" w:hAnsi="Arial Narrow" w:cs="ProximaNova-Light"/>
          <w:b/>
          <w:snapToGrid/>
          <w:sz w:val="28"/>
          <w:szCs w:val="28"/>
          <w:lang w:eastAsia="en-US"/>
        </w:rPr>
      </w:pPr>
      <w:r w:rsidRPr="00FC34B6">
        <w:rPr>
          <w:rFonts w:ascii="Arial Narrow" w:hAnsi="Arial Narrow" w:cs="ProximaNova-Light"/>
          <w:b/>
          <w:snapToGrid/>
          <w:sz w:val="28"/>
          <w:szCs w:val="28"/>
          <w:lang w:eastAsia="en-US"/>
        </w:rPr>
        <w:t>Stage</w:t>
      </w:r>
      <w:r>
        <w:rPr>
          <w:rFonts w:ascii="Arial Narrow" w:hAnsi="Arial Narrow" w:cs="ProximaNova-Light"/>
          <w:b/>
          <w:snapToGrid/>
          <w:sz w:val="28"/>
          <w:szCs w:val="28"/>
          <w:lang w:eastAsia="en-US"/>
        </w:rPr>
        <w:t>-</w:t>
      </w:r>
      <w:r w:rsidR="00C06D28">
        <w:rPr>
          <w:rFonts w:ascii="Arial Narrow" w:hAnsi="Arial Narrow" w:cs="ProximaNova-Light"/>
          <w:b/>
          <w:snapToGrid/>
          <w:sz w:val="28"/>
          <w:szCs w:val="28"/>
          <w:lang w:eastAsia="en-US"/>
        </w:rPr>
        <w:t>opdracht Tochtigheid en drachtigheid</w:t>
      </w:r>
    </w:p>
    <w:p w14:paraId="6FF93EA6" w14:textId="77777777" w:rsidR="0030269E" w:rsidRDefault="0030269E" w:rsidP="00D33596">
      <w:pPr>
        <w:widowControl/>
        <w:autoSpaceDE w:val="0"/>
        <w:autoSpaceDN w:val="0"/>
        <w:adjustRightInd w:val="0"/>
        <w:rPr>
          <w:rFonts w:ascii="Arial Narrow" w:hAnsi="Arial Narrow" w:cs="ProximaNova-Light"/>
          <w:b/>
          <w:snapToGrid/>
          <w:sz w:val="28"/>
          <w:szCs w:val="28"/>
          <w:lang w:eastAsia="en-US"/>
        </w:rPr>
      </w:pPr>
    </w:p>
    <w:p w14:paraId="47E56708" w14:textId="77777777" w:rsidR="00FC34B6" w:rsidRPr="00FC34B6" w:rsidRDefault="00FC34B6" w:rsidP="00614B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rPr>
          <w:rFonts w:ascii="Arial Narrow" w:eastAsia="Calibri" w:hAnsi="Arial Narrow" w:cs="Arial"/>
          <w:b/>
          <w:snapToGrid/>
          <w:sz w:val="20"/>
          <w:lang w:eastAsia="en-US"/>
        </w:rPr>
      </w:pPr>
      <w:r w:rsidRPr="00FC34B6">
        <w:rPr>
          <w:rFonts w:ascii="Arial Narrow" w:eastAsia="Calibri" w:hAnsi="Arial Narrow" w:cs="Arial"/>
          <w:b/>
          <w:snapToGrid/>
          <w:sz w:val="20"/>
          <w:lang w:eastAsia="en-US"/>
        </w:rPr>
        <w:t>Lees het volgende goed door en zoek eventueel meer achtergrondinformatie op verschillende sites.</w:t>
      </w:r>
    </w:p>
    <w:p w14:paraId="46AE7A25" w14:textId="77777777" w:rsidR="00FC34B6" w:rsidRDefault="00FC34B6" w:rsidP="00614B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rPr>
          <w:rFonts w:ascii="Arial Narrow" w:eastAsia="Calibri" w:hAnsi="Arial Narrow" w:cs="Arial"/>
          <w:snapToGrid/>
          <w:sz w:val="20"/>
          <w:lang w:eastAsia="en-US"/>
        </w:rPr>
      </w:pPr>
    </w:p>
    <w:p w14:paraId="2E90A7EC" w14:textId="77777777" w:rsidR="00D33596" w:rsidRPr="00E15F69" w:rsidRDefault="00D33596" w:rsidP="00614B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rPr>
          <w:rFonts w:ascii="Arial Narrow" w:eastAsia="Calibri" w:hAnsi="Arial Narrow" w:cs="Arial"/>
          <w:snapToGrid/>
          <w:sz w:val="20"/>
          <w:lang w:eastAsia="en-US"/>
        </w:rPr>
      </w:pPr>
      <w:r w:rsidRPr="00E15F69">
        <w:rPr>
          <w:rFonts w:ascii="Arial Narrow" w:eastAsia="Calibri" w:hAnsi="Arial Narrow" w:cs="Arial"/>
          <w:snapToGrid/>
          <w:sz w:val="20"/>
          <w:lang w:eastAsia="en-US"/>
        </w:rPr>
        <w:t>Het vlot drachtig krijgen van koeien vraagt om een goede vruchtbaar</w:t>
      </w:r>
      <w:r w:rsidRPr="00E15F69">
        <w:rPr>
          <w:rFonts w:ascii="Arial Narrow" w:eastAsia="Calibri" w:hAnsi="Arial Narrow" w:cs="Arial"/>
          <w:snapToGrid/>
          <w:sz w:val="20"/>
          <w:lang w:eastAsia="en-US"/>
        </w:rPr>
        <w:softHyphen/>
        <w:t>heid. Veel verschillende factoren spelen hierbij een belangrijke rol. Om hier voldoende inzicht in te krijgen en te houden en tijdig bij te kunnen sturen zijn er allerlei kengetallen en streefwaarden voorhanden.</w:t>
      </w:r>
      <w:r w:rsidR="00614B25" w:rsidRPr="00E15F69">
        <w:rPr>
          <w:rFonts w:ascii="Arial Narrow" w:eastAsia="Calibri" w:hAnsi="Arial Narrow" w:cs="Arial"/>
          <w:snapToGrid/>
          <w:sz w:val="20"/>
          <w:lang w:eastAsia="en-US"/>
        </w:rPr>
        <w:t xml:space="preserve"> De meest gebruikte en belangrijkste staan hieronder beschreven.</w:t>
      </w:r>
    </w:p>
    <w:p w14:paraId="7E86D156" w14:textId="77777777" w:rsidR="00FC34B6" w:rsidRDefault="00614B25" w:rsidP="00614B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rPr>
          <w:rFonts w:ascii="Arial Narrow" w:eastAsia="Calibri" w:hAnsi="Arial Narrow" w:cs="Arial"/>
          <w:snapToGrid/>
          <w:sz w:val="20"/>
          <w:lang w:eastAsia="en-US"/>
        </w:rPr>
      </w:pPr>
      <w:r w:rsidRPr="00E15F69">
        <w:rPr>
          <w:rFonts w:ascii="Arial Narrow" w:eastAsia="Calibri" w:hAnsi="Arial Narrow" w:cs="Arial"/>
          <w:snapToGrid/>
          <w:sz w:val="20"/>
          <w:lang w:eastAsia="en-US"/>
        </w:rPr>
        <w:t xml:space="preserve">Hoe </w:t>
      </w:r>
      <w:r w:rsidR="00D33596" w:rsidRPr="00E15F69">
        <w:rPr>
          <w:rFonts w:ascii="Arial Narrow" w:eastAsia="Calibri" w:hAnsi="Arial Narrow" w:cs="Arial"/>
          <w:snapToGrid/>
          <w:sz w:val="20"/>
          <w:lang w:eastAsia="en-US"/>
        </w:rPr>
        <w:t xml:space="preserve">het </w:t>
      </w:r>
      <w:r w:rsidRPr="00E15F69">
        <w:rPr>
          <w:rFonts w:ascii="Arial Narrow" w:eastAsia="Calibri" w:hAnsi="Arial Narrow" w:cs="Arial"/>
          <w:snapToGrid/>
          <w:sz w:val="20"/>
          <w:lang w:eastAsia="en-US"/>
        </w:rPr>
        <w:t xml:space="preserve">hiermee op jouw stagebedrijf is </w:t>
      </w:r>
      <w:r w:rsidR="00D33596" w:rsidRPr="00E15F69">
        <w:rPr>
          <w:rFonts w:ascii="Arial Narrow" w:eastAsia="Calibri" w:hAnsi="Arial Narrow" w:cs="Arial"/>
          <w:snapToGrid/>
          <w:sz w:val="20"/>
          <w:lang w:eastAsia="en-US"/>
        </w:rPr>
        <w:t xml:space="preserve">gesteld </w:t>
      </w:r>
      <w:r w:rsidR="00DA4FBC" w:rsidRPr="00E15F69">
        <w:rPr>
          <w:rFonts w:ascii="Arial Narrow" w:eastAsia="Calibri" w:hAnsi="Arial Narrow" w:cs="Arial"/>
          <w:snapToGrid/>
          <w:sz w:val="20"/>
          <w:lang w:eastAsia="en-US"/>
        </w:rPr>
        <w:t xml:space="preserve">ga je in deze opdracht achterhalen. Wellicht kun je nog een paar </w:t>
      </w:r>
      <w:r w:rsidR="001E7F43" w:rsidRPr="00E15F69">
        <w:rPr>
          <w:rFonts w:ascii="Arial Narrow" w:eastAsia="Calibri" w:hAnsi="Arial Narrow" w:cs="Arial"/>
          <w:snapToGrid/>
          <w:sz w:val="20"/>
          <w:lang w:eastAsia="en-US"/>
        </w:rPr>
        <w:t>pr</w:t>
      </w:r>
      <w:r w:rsidR="00DA4FBC" w:rsidRPr="00E15F69">
        <w:rPr>
          <w:rFonts w:ascii="Arial Narrow" w:eastAsia="Calibri" w:hAnsi="Arial Narrow" w:cs="Arial"/>
          <w:snapToGrid/>
          <w:sz w:val="20"/>
          <w:lang w:eastAsia="en-US"/>
        </w:rPr>
        <w:t xml:space="preserve">aktische verbeterpunten </w:t>
      </w:r>
      <w:r w:rsidR="001E7F43" w:rsidRPr="00E15F69">
        <w:rPr>
          <w:rFonts w:ascii="Arial Narrow" w:eastAsia="Calibri" w:hAnsi="Arial Narrow" w:cs="Arial"/>
          <w:snapToGrid/>
          <w:sz w:val="20"/>
          <w:lang w:eastAsia="en-US"/>
        </w:rPr>
        <w:t>aandragen?</w:t>
      </w:r>
      <w:r w:rsidR="00DC46FE">
        <w:rPr>
          <w:rFonts w:ascii="Arial Narrow" w:eastAsia="Calibri" w:hAnsi="Arial Narrow" w:cs="Arial"/>
          <w:snapToGrid/>
          <w:sz w:val="20"/>
          <w:lang w:eastAsia="en-US"/>
        </w:rPr>
        <w:t xml:space="preserve"> </w:t>
      </w:r>
    </w:p>
    <w:p w14:paraId="1519D0D2" w14:textId="77777777" w:rsidR="00FC34B6" w:rsidRPr="00FC34B6" w:rsidRDefault="00292C8D" w:rsidP="00614B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rPr>
          <w:rFonts w:ascii="Arial Narrow" w:eastAsia="Calibri" w:hAnsi="Arial Narrow" w:cs="Arial"/>
          <w:b/>
          <w:snapToGrid/>
          <w:sz w:val="20"/>
          <w:lang w:eastAsia="en-US"/>
        </w:rPr>
      </w:pPr>
      <w:r>
        <w:rPr>
          <w:rFonts w:ascii="Arial Narrow" w:eastAsia="Calibri" w:hAnsi="Arial Narrow" w:cs="Arial"/>
          <w:b/>
          <w:snapToGrid/>
          <w:sz w:val="20"/>
          <w:lang w:eastAsia="en-US"/>
        </w:rPr>
        <w:tab/>
      </w:r>
      <w:r w:rsidR="00DC46FE" w:rsidRPr="00FC34B6">
        <w:rPr>
          <w:rFonts w:ascii="Arial Narrow" w:eastAsia="Calibri" w:hAnsi="Arial Narrow" w:cs="Arial"/>
          <w:b/>
          <w:snapToGrid/>
          <w:sz w:val="20"/>
          <w:lang w:eastAsia="en-US"/>
        </w:rPr>
        <w:t xml:space="preserve">Deze opdracht gaat vooral over de vruchtbaarheid. </w:t>
      </w:r>
    </w:p>
    <w:p w14:paraId="1A6CD671" w14:textId="77777777" w:rsidR="00D33596" w:rsidRPr="00FC34B6" w:rsidRDefault="00FC34B6" w:rsidP="00614B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rPr>
          <w:rFonts w:ascii="Arial Narrow" w:eastAsia="Calibri" w:hAnsi="Arial Narrow" w:cs="Arial"/>
          <w:b/>
          <w:snapToGrid/>
          <w:sz w:val="20"/>
          <w:lang w:eastAsia="en-US"/>
        </w:rPr>
      </w:pPr>
      <w:r w:rsidRPr="00FC34B6">
        <w:rPr>
          <w:rFonts w:ascii="Arial Narrow" w:eastAsia="Calibri" w:hAnsi="Arial Narrow" w:cs="Arial"/>
          <w:b/>
          <w:snapToGrid/>
          <w:sz w:val="20"/>
          <w:lang w:eastAsia="en-US"/>
        </w:rPr>
        <w:tab/>
      </w:r>
      <w:r w:rsidR="00DC46FE" w:rsidRPr="00FC34B6">
        <w:rPr>
          <w:rFonts w:ascii="Arial Narrow" w:eastAsia="Calibri" w:hAnsi="Arial Narrow" w:cs="Arial"/>
          <w:b/>
          <w:snapToGrid/>
          <w:sz w:val="20"/>
          <w:lang w:eastAsia="en-US"/>
        </w:rPr>
        <w:t>Op</w:t>
      </w:r>
      <w:r w:rsidR="003A51C8">
        <w:rPr>
          <w:rFonts w:ascii="Arial Narrow" w:eastAsia="Calibri" w:hAnsi="Arial Narrow" w:cs="Arial"/>
          <w:b/>
          <w:snapToGrid/>
          <w:sz w:val="20"/>
          <w:lang w:eastAsia="en-US"/>
        </w:rPr>
        <w:t xml:space="preserve">drachten rondom </w:t>
      </w:r>
      <w:r w:rsidR="00DC46FE" w:rsidRPr="00FC34B6">
        <w:rPr>
          <w:rFonts w:ascii="Arial Narrow" w:eastAsia="Calibri" w:hAnsi="Arial Narrow" w:cs="Arial"/>
          <w:b/>
          <w:snapToGrid/>
          <w:sz w:val="20"/>
          <w:lang w:eastAsia="en-US"/>
        </w:rPr>
        <w:t xml:space="preserve">de fokkerij worden later in het schooljaar </w:t>
      </w:r>
      <w:r>
        <w:rPr>
          <w:rFonts w:ascii="Arial Narrow" w:eastAsia="Calibri" w:hAnsi="Arial Narrow" w:cs="Arial"/>
          <w:b/>
          <w:snapToGrid/>
          <w:sz w:val="20"/>
          <w:lang w:eastAsia="en-US"/>
        </w:rPr>
        <w:t>meegegeven.</w:t>
      </w:r>
    </w:p>
    <w:p w14:paraId="5C6B71D5" w14:textId="77777777" w:rsidR="001E7F43" w:rsidRPr="00E15F69" w:rsidRDefault="001E7F43" w:rsidP="00614B25">
      <w:pPr>
        <w:widowControl/>
        <w:autoSpaceDE w:val="0"/>
        <w:autoSpaceDN w:val="0"/>
        <w:adjustRightInd w:val="0"/>
        <w:rPr>
          <w:rFonts w:ascii="Arial Narrow" w:hAnsi="Arial Narrow" w:cs="ProximaNova-Light"/>
          <w:snapToGrid/>
          <w:sz w:val="20"/>
          <w:lang w:eastAsia="en-US"/>
        </w:rPr>
      </w:pPr>
    </w:p>
    <w:p w14:paraId="20FAEED8" w14:textId="77777777" w:rsidR="001E7F43" w:rsidRPr="00E15F69" w:rsidRDefault="001E7F43" w:rsidP="00A479D2">
      <w:pPr>
        <w:widowControl/>
        <w:spacing w:line="276" w:lineRule="auto"/>
        <w:rPr>
          <w:rFonts w:ascii="Arial Narrow" w:hAnsi="Arial Narrow" w:cs="Arial"/>
          <w:b/>
          <w:bCs/>
          <w:snapToGrid/>
          <w:sz w:val="20"/>
        </w:rPr>
      </w:pPr>
      <w:r w:rsidRPr="00E15F69">
        <w:rPr>
          <w:rFonts w:ascii="Arial Narrow" w:hAnsi="Arial Narrow" w:cs="Arial"/>
          <w:b/>
          <w:bCs/>
          <w:snapToGrid/>
          <w:sz w:val="20"/>
        </w:rPr>
        <w:t>1. Tussenkalftijd TKT</w:t>
      </w:r>
    </w:p>
    <w:p w14:paraId="55A98E9D" w14:textId="77777777" w:rsidR="001E7F43" w:rsidRPr="00E15F69" w:rsidRDefault="001E7F43" w:rsidP="00A479D2">
      <w:pPr>
        <w:widowControl/>
        <w:spacing w:line="276" w:lineRule="auto"/>
        <w:rPr>
          <w:rFonts w:ascii="Arial Narrow" w:hAnsi="Arial Narrow" w:cs="Arial"/>
          <w:bCs/>
          <w:snapToGrid/>
          <w:sz w:val="20"/>
        </w:rPr>
      </w:pPr>
      <w:r w:rsidRPr="00E15F69">
        <w:rPr>
          <w:rFonts w:ascii="Arial Narrow" w:hAnsi="Arial Narrow" w:cs="Arial"/>
          <w:bCs/>
          <w:snapToGrid/>
          <w:sz w:val="20"/>
        </w:rPr>
        <w:t>De TKT geeft het aantal dagen weer die tussen twee afkalvingen zit.</w:t>
      </w:r>
      <w:r w:rsidRPr="00E15F69">
        <w:rPr>
          <w:rFonts w:ascii="Arial Narrow" w:hAnsi="Arial Narrow"/>
          <w:snapToGrid/>
          <w:sz w:val="20"/>
        </w:rPr>
        <w:t xml:space="preserve"> Het </w:t>
      </w:r>
      <w:r w:rsidRPr="00E15F69">
        <w:rPr>
          <w:rFonts w:ascii="Arial Narrow" w:hAnsi="Arial Narrow" w:cs="Arial"/>
          <w:bCs/>
          <w:snapToGrid/>
          <w:sz w:val="20"/>
        </w:rPr>
        <w:t xml:space="preserve">geeft een eerste globale indruk van de vruchtbaarheid van het melkvee op een bedrijf. </w:t>
      </w:r>
      <w:r w:rsidR="000E580E" w:rsidRPr="00E15F69">
        <w:rPr>
          <w:rFonts w:ascii="Arial Narrow" w:hAnsi="Arial Narrow" w:cs="Arial"/>
          <w:bCs/>
          <w:snapToGrid/>
          <w:sz w:val="20"/>
        </w:rPr>
        <w:t xml:space="preserve">De gemiddelde TKT in Nederland varieerde </w:t>
      </w:r>
      <w:r w:rsidR="00D538CA" w:rsidRPr="00E15F69">
        <w:rPr>
          <w:rFonts w:ascii="Arial Narrow" w:hAnsi="Arial Narrow" w:cs="Arial"/>
          <w:bCs/>
          <w:snapToGrid/>
          <w:sz w:val="20"/>
        </w:rPr>
        <w:t xml:space="preserve"> in de jaren 1993 tot en met </w:t>
      </w:r>
      <w:r w:rsidR="000E580E" w:rsidRPr="00E15F69">
        <w:rPr>
          <w:rFonts w:ascii="Arial Narrow" w:hAnsi="Arial Narrow" w:cs="Arial"/>
          <w:bCs/>
          <w:snapToGrid/>
          <w:sz w:val="20"/>
        </w:rPr>
        <w:t xml:space="preserve">1998  </w:t>
      </w:r>
      <w:r w:rsidR="00D538CA" w:rsidRPr="00E15F69">
        <w:rPr>
          <w:rFonts w:ascii="Arial Narrow" w:hAnsi="Arial Narrow" w:cs="Arial"/>
          <w:bCs/>
          <w:snapToGrid/>
          <w:sz w:val="20"/>
        </w:rPr>
        <w:t xml:space="preserve">tussen de </w:t>
      </w:r>
      <w:r w:rsidR="000E580E" w:rsidRPr="00E15F69">
        <w:rPr>
          <w:rFonts w:ascii="Arial Narrow" w:hAnsi="Arial Narrow" w:cs="Arial"/>
          <w:bCs/>
          <w:snapToGrid/>
          <w:sz w:val="20"/>
        </w:rPr>
        <w:t>393 en 401 dagen. Het i</w:t>
      </w:r>
      <w:r w:rsidR="00961E53">
        <w:rPr>
          <w:rFonts w:ascii="Arial Narrow" w:hAnsi="Arial Narrow" w:cs="Arial"/>
          <w:bCs/>
          <w:snapToGrid/>
          <w:sz w:val="20"/>
        </w:rPr>
        <w:t xml:space="preserve">s sindsdien opgelopen tot ca. 418 dagen </w:t>
      </w:r>
      <w:r w:rsidR="00FC2D89">
        <w:rPr>
          <w:rFonts w:ascii="Arial Narrow" w:hAnsi="Arial Narrow" w:cs="Arial"/>
          <w:bCs/>
          <w:snapToGrid/>
          <w:sz w:val="20"/>
        </w:rPr>
        <w:t>bij</w:t>
      </w:r>
      <w:r w:rsidR="00961E53">
        <w:rPr>
          <w:rFonts w:ascii="Arial Narrow" w:hAnsi="Arial Narrow" w:cs="Arial"/>
          <w:bCs/>
          <w:snapToGrid/>
          <w:sz w:val="20"/>
        </w:rPr>
        <w:t xml:space="preserve"> melkvee (</w:t>
      </w:r>
      <w:r w:rsidR="00FC2D89">
        <w:rPr>
          <w:rFonts w:ascii="Arial Narrow" w:hAnsi="Arial Narrow" w:cs="Arial"/>
          <w:bCs/>
          <w:snapToGrid/>
          <w:sz w:val="20"/>
        </w:rPr>
        <w:t>na 1</w:t>
      </w:r>
      <w:r w:rsidR="00FC2D89" w:rsidRPr="00FC2D89">
        <w:rPr>
          <w:rFonts w:ascii="Arial Narrow" w:hAnsi="Arial Narrow" w:cs="Arial"/>
          <w:bCs/>
          <w:snapToGrid/>
          <w:sz w:val="20"/>
          <w:vertAlign w:val="superscript"/>
        </w:rPr>
        <w:t>e</w:t>
      </w:r>
      <w:r w:rsidR="00FC2D89">
        <w:rPr>
          <w:rFonts w:ascii="Arial Narrow" w:hAnsi="Arial Narrow" w:cs="Arial"/>
          <w:bCs/>
          <w:snapToGrid/>
          <w:sz w:val="20"/>
        </w:rPr>
        <w:t>, 2</w:t>
      </w:r>
      <w:r w:rsidR="00FC2D89" w:rsidRPr="00FC2D89">
        <w:rPr>
          <w:rFonts w:ascii="Arial Narrow" w:hAnsi="Arial Narrow" w:cs="Arial"/>
          <w:bCs/>
          <w:snapToGrid/>
          <w:sz w:val="20"/>
          <w:vertAlign w:val="superscript"/>
        </w:rPr>
        <w:t>e</w:t>
      </w:r>
      <w:r w:rsidR="00FC2D89">
        <w:rPr>
          <w:rFonts w:ascii="Arial Narrow" w:hAnsi="Arial Narrow" w:cs="Arial"/>
          <w:bCs/>
          <w:snapToGrid/>
          <w:sz w:val="20"/>
        </w:rPr>
        <w:t xml:space="preserve"> en 3</w:t>
      </w:r>
      <w:r w:rsidR="00FC2D89" w:rsidRPr="00FC2D89">
        <w:rPr>
          <w:rFonts w:ascii="Arial Narrow" w:hAnsi="Arial Narrow" w:cs="Arial"/>
          <w:bCs/>
          <w:snapToGrid/>
          <w:sz w:val="20"/>
          <w:vertAlign w:val="superscript"/>
        </w:rPr>
        <w:t>e</w:t>
      </w:r>
      <w:r w:rsidR="00FC2D89">
        <w:rPr>
          <w:rFonts w:ascii="Arial Narrow" w:hAnsi="Arial Narrow" w:cs="Arial"/>
          <w:bCs/>
          <w:snapToGrid/>
          <w:sz w:val="20"/>
        </w:rPr>
        <w:t xml:space="preserve"> keer afkalven)</w:t>
      </w:r>
      <w:r w:rsidR="00961E53">
        <w:rPr>
          <w:rFonts w:ascii="Arial Narrow" w:hAnsi="Arial Narrow" w:cs="Arial"/>
          <w:bCs/>
          <w:snapToGrid/>
          <w:sz w:val="20"/>
        </w:rPr>
        <w:t xml:space="preserve"> en tot boven de 425</w:t>
      </w:r>
      <w:r w:rsidR="00FC2D89">
        <w:rPr>
          <w:rFonts w:ascii="Arial Narrow" w:hAnsi="Arial Narrow" w:cs="Arial"/>
          <w:bCs/>
          <w:snapToGrid/>
          <w:sz w:val="20"/>
        </w:rPr>
        <w:t xml:space="preserve"> dagen</w:t>
      </w:r>
      <w:r w:rsidR="00961E53">
        <w:rPr>
          <w:rFonts w:ascii="Arial Narrow" w:hAnsi="Arial Narrow" w:cs="Arial"/>
          <w:bCs/>
          <w:snapToGrid/>
          <w:sz w:val="20"/>
        </w:rPr>
        <w:t xml:space="preserve"> bij ouder melkvee.</w:t>
      </w:r>
      <w:r w:rsidR="000E580E" w:rsidRPr="00E15F69">
        <w:rPr>
          <w:rFonts w:ascii="Arial Narrow" w:hAnsi="Arial Narrow" w:cs="Arial"/>
          <w:bCs/>
          <w:snapToGrid/>
          <w:sz w:val="20"/>
        </w:rPr>
        <w:t xml:space="preserve"> Het streven </w:t>
      </w:r>
      <w:r w:rsidR="00D538CA" w:rsidRPr="00E15F69">
        <w:rPr>
          <w:rFonts w:ascii="Arial Narrow" w:hAnsi="Arial Narrow" w:cs="Arial"/>
          <w:bCs/>
          <w:snapToGrid/>
          <w:sz w:val="20"/>
        </w:rPr>
        <w:t xml:space="preserve">op veel bedrijven is weer op een </w:t>
      </w:r>
      <w:r w:rsidR="000E580E" w:rsidRPr="00E15F69">
        <w:rPr>
          <w:rFonts w:ascii="Arial Narrow" w:hAnsi="Arial Narrow" w:cs="Arial"/>
          <w:bCs/>
          <w:snapToGrid/>
          <w:sz w:val="20"/>
        </w:rPr>
        <w:t>korte</w:t>
      </w:r>
      <w:r w:rsidR="00D538CA" w:rsidRPr="00E15F69">
        <w:rPr>
          <w:rFonts w:ascii="Arial Narrow" w:hAnsi="Arial Narrow" w:cs="Arial"/>
          <w:bCs/>
          <w:snapToGrid/>
          <w:sz w:val="20"/>
        </w:rPr>
        <w:t>re</w:t>
      </w:r>
      <w:r w:rsidR="000E580E" w:rsidRPr="00E15F69">
        <w:rPr>
          <w:rFonts w:ascii="Arial Narrow" w:hAnsi="Arial Narrow" w:cs="Arial"/>
          <w:bCs/>
          <w:snapToGrid/>
          <w:sz w:val="20"/>
        </w:rPr>
        <w:t xml:space="preserve"> TKT </w:t>
      </w:r>
      <w:r w:rsidR="007F68BB" w:rsidRPr="00E15F69">
        <w:rPr>
          <w:rFonts w:ascii="Arial Narrow" w:hAnsi="Arial Narrow" w:cs="Arial"/>
          <w:bCs/>
          <w:snapToGrid/>
          <w:sz w:val="20"/>
        </w:rPr>
        <w:t>te komen van ca. 365 dagen.</w:t>
      </w:r>
      <w:r w:rsidR="00961E53">
        <w:rPr>
          <w:rFonts w:ascii="Arial Narrow" w:hAnsi="Arial Narrow" w:cs="Arial"/>
          <w:bCs/>
          <w:snapToGrid/>
          <w:sz w:val="20"/>
        </w:rPr>
        <w:t xml:space="preserve"> </w:t>
      </w:r>
    </w:p>
    <w:p w14:paraId="64D0F513" w14:textId="77777777" w:rsidR="001E7F43" w:rsidRPr="00E15F69" w:rsidRDefault="001E7F43" w:rsidP="00A479D2">
      <w:pPr>
        <w:widowControl/>
        <w:spacing w:line="276" w:lineRule="auto"/>
        <w:rPr>
          <w:rFonts w:ascii="Arial Narrow" w:hAnsi="Arial Narrow"/>
          <w:snapToGrid/>
          <w:sz w:val="20"/>
        </w:rPr>
      </w:pPr>
    </w:p>
    <w:p w14:paraId="3F56C427" w14:textId="77777777" w:rsidR="00592B2B" w:rsidRPr="00E15F69" w:rsidRDefault="001E7F43" w:rsidP="00A479D2">
      <w:pPr>
        <w:widowControl/>
        <w:spacing w:line="276" w:lineRule="auto"/>
        <w:rPr>
          <w:rFonts w:ascii="Arial Narrow" w:hAnsi="Arial Narrow" w:cs="Arial"/>
          <w:b/>
          <w:bCs/>
          <w:snapToGrid/>
          <w:sz w:val="20"/>
        </w:rPr>
      </w:pPr>
      <w:r w:rsidRPr="00E15F69">
        <w:rPr>
          <w:rFonts w:ascii="Arial Narrow" w:hAnsi="Arial Narrow" w:cs="Arial"/>
          <w:b/>
          <w:bCs/>
          <w:snapToGrid/>
          <w:sz w:val="20"/>
        </w:rPr>
        <w:t>2. Periode tussen afkalven en eerste inseminatie.</w:t>
      </w:r>
    </w:p>
    <w:p w14:paraId="7EAFD55F" w14:textId="77777777" w:rsidR="00D538CA" w:rsidRPr="00E15F69" w:rsidRDefault="001E7F43" w:rsidP="00A479D2">
      <w:pPr>
        <w:widowControl/>
        <w:spacing w:line="276" w:lineRule="auto"/>
        <w:rPr>
          <w:rFonts w:ascii="Arial Narrow" w:hAnsi="Arial Narrow"/>
          <w:snapToGrid/>
          <w:sz w:val="20"/>
        </w:rPr>
      </w:pPr>
      <w:r w:rsidRPr="00E15F69">
        <w:rPr>
          <w:rFonts w:ascii="Arial Narrow" w:hAnsi="Arial Narrow" w:cs="Arial"/>
          <w:bCs/>
          <w:snapToGrid/>
          <w:sz w:val="20"/>
        </w:rPr>
        <w:t xml:space="preserve">De gemiddelde periode tussen afkalven en eerste inseminatie geeft aan of op tijd begonnen is met insemineren. </w:t>
      </w:r>
      <w:r w:rsidR="008A70C9" w:rsidRPr="00E15F69">
        <w:rPr>
          <w:rFonts w:ascii="Arial Narrow" w:hAnsi="Arial Narrow" w:cs="Arial"/>
          <w:bCs/>
          <w:snapToGrid/>
          <w:sz w:val="20"/>
        </w:rPr>
        <w:t xml:space="preserve">Het gemiddelde in Nederland ligt nu op ruim 100 dagen. </w:t>
      </w:r>
      <w:r w:rsidR="00D538CA" w:rsidRPr="00E15F69">
        <w:rPr>
          <w:rFonts w:ascii="Arial Narrow" w:hAnsi="Arial Narrow" w:cs="Arial"/>
          <w:bCs/>
          <w:snapToGrid/>
          <w:sz w:val="20"/>
        </w:rPr>
        <w:t xml:space="preserve">Vaak wordt gestreefd naar </w:t>
      </w:r>
      <w:r w:rsidRPr="00E15F69">
        <w:rPr>
          <w:rFonts w:ascii="Arial Narrow" w:hAnsi="Arial Narrow" w:cs="Arial"/>
          <w:bCs/>
          <w:snapToGrid/>
          <w:sz w:val="20"/>
        </w:rPr>
        <w:t>een gemiddelde lengte van circa</w:t>
      </w:r>
      <w:r w:rsidR="00D538CA" w:rsidRPr="00E15F69">
        <w:rPr>
          <w:rFonts w:ascii="Arial Narrow" w:hAnsi="Arial Narrow" w:cs="Arial"/>
          <w:bCs/>
          <w:snapToGrid/>
          <w:sz w:val="20"/>
        </w:rPr>
        <w:t xml:space="preserve"> 50 tot 80 </w:t>
      </w:r>
      <w:r w:rsidRPr="00E15F69">
        <w:rPr>
          <w:rFonts w:ascii="Arial Narrow" w:hAnsi="Arial Narrow" w:cs="Arial"/>
          <w:bCs/>
          <w:snapToGrid/>
          <w:sz w:val="20"/>
        </w:rPr>
        <w:t>dagen voor die dieren die mee</w:t>
      </w:r>
      <w:r w:rsidR="008A70C9" w:rsidRPr="00E15F69">
        <w:rPr>
          <w:rFonts w:ascii="Arial Narrow" w:hAnsi="Arial Narrow" w:cs="Arial"/>
          <w:bCs/>
          <w:snapToGrid/>
          <w:sz w:val="20"/>
        </w:rPr>
        <w:t>r dan één keer hebben afgekalfd.</w:t>
      </w:r>
    </w:p>
    <w:p w14:paraId="3A99891C" w14:textId="77777777" w:rsidR="00592B2B" w:rsidRPr="00E15F69" w:rsidRDefault="00592B2B" w:rsidP="00A479D2">
      <w:pPr>
        <w:widowControl/>
        <w:spacing w:line="276" w:lineRule="auto"/>
        <w:rPr>
          <w:rFonts w:ascii="Arial Narrow" w:hAnsi="Arial Narrow"/>
          <w:snapToGrid/>
          <w:sz w:val="20"/>
        </w:rPr>
      </w:pPr>
    </w:p>
    <w:p w14:paraId="2F2DCAB8" w14:textId="77777777" w:rsidR="001E7F43" w:rsidRPr="00E15F69" w:rsidRDefault="00D538CA" w:rsidP="00A479D2">
      <w:pPr>
        <w:widowControl/>
        <w:spacing w:line="276" w:lineRule="auto"/>
        <w:rPr>
          <w:rFonts w:ascii="Arial Narrow" w:hAnsi="Arial Narrow"/>
          <w:b/>
          <w:snapToGrid/>
          <w:sz w:val="20"/>
        </w:rPr>
      </w:pPr>
      <w:r w:rsidRPr="00E15F69">
        <w:rPr>
          <w:rFonts w:ascii="Arial Narrow" w:hAnsi="Arial Narrow" w:cs="Arial"/>
          <w:b/>
          <w:bCs/>
          <w:snapToGrid/>
          <w:sz w:val="20"/>
        </w:rPr>
        <w:t>3</w:t>
      </w:r>
      <w:r w:rsidR="001E7F43" w:rsidRPr="00E15F69">
        <w:rPr>
          <w:rFonts w:ascii="Arial Narrow" w:hAnsi="Arial Narrow" w:cs="Arial"/>
          <w:b/>
          <w:bCs/>
          <w:snapToGrid/>
          <w:sz w:val="20"/>
        </w:rPr>
        <w:t>. Percentage dra</w:t>
      </w:r>
      <w:r w:rsidR="00592B2B" w:rsidRPr="00E15F69">
        <w:rPr>
          <w:rFonts w:ascii="Arial Narrow" w:hAnsi="Arial Narrow" w:cs="Arial"/>
          <w:b/>
          <w:bCs/>
          <w:snapToGrid/>
          <w:sz w:val="20"/>
        </w:rPr>
        <w:t>chtige dieren na 1e inseminatie (en Non-return% 56 dagen)</w:t>
      </w:r>
    </w:p>
    <w:p w14:paraId="0AC6BCA1" w14:textId="77777777" w:rsidR="001E7F43" w:rsidRPr="00E15F69" w:rsidRDefault="001E7F43" w:rsidP="00A479D2">
      <w:pPr>
        <w:widowControl/>
        <w:spacing w:line="276" w:lineRule="auto"/>
        <w:rPr>
          <w:rFonts w:ascii="Arial Narrow" w:hAnsi="Arial Narrow"/>
          <w:snapToGrid/>
          <w:sz w:val="20"/>
        </w:rPr>
      </w:pPr>
      <w:r w:rsidRPr="00E15F69">
        <w:rPr>
          <w:rFonts w:ascii="Arial Narrow" w:hAnsi="Arial Narrow" w:cs="Arial"/>
          <w:bCs/>
          <w:snapToGrid/>
          <w:sz w:val="20"/>
        </w:rPr>
        <w:t xml:space="preserve">Het percentage </w:t>
      </w:r>
      <w:r w:rsidR="00E840E1" w:rsidRPr="00E15F69">
        <w:rPr>
          <w:rFonts w:ascii="Arial Narrow" w:hAnsi="Arial Narrow" w:cs="Arial"/>
          <w:bCs/>
          <w:snapToGrid/>
          <w:sz w:val="20"/>
        </w:rPr>
        <w:t xml:space="preserve">drachtige </w:t>
      </w:r>
      <w:r w:rsidRPr="00E15F69">
        <w:rPr>
          <w:rFonts w:ascii="Arial Narrow" w:hAnsi="Arial Narrow" w:cs="Arial"/>
          <w:bCs/>
          <w:snapToGrid/>
          <w:sz w:val="20"/>
        </w:rPr>
        <w:t xml:space="preserve">dieren na eerste inseminatie wordt berekend </w:t>
      </w:r>
      <w:r w:rsidR="00E57B3E" w:rsidRPr="00E15F69">
        <w:rPr>
          <w:rFonts w:ascii="Arial Narrow" w:hAnsi="Arial Narrow" w:cs="Arial"/>
          <w:bCs/>
          <w:snapToGrid/>
          <w:sz w:val="20"/>
        </w:rPr>
        <w:t>nadat de dierenarts of inseminator de drachtigheid heeft vastgesteld</w:t>
      </w:r>
      <w:r w:rsidR="007F68BB" w:rsidRPr="00E15F69">
        <w:rPr>
          <w:rFonts w:ascii="Arial Narrow" w:hAnsi="Arial Narrow" w:cs="Arial"/>
          <w:bCs/>
          <w:snapToGrid/>
          <w:sz w:val="20"/>
        </w:rPr>
        <w:t xml:space="preserve"> </w:t>
      </w:r>
      <w:r w:rsidR="008A70C9" w:rsidRPr="00E15F69">
        <w:rPr>
          <w:rFonts w:ascii="Arial Narrow" w:hAnsi="Arial Narrow" w:cs="Arial"/>
          <w:bCs/>
          <w:snapToGrid/>
          <w:sz w:val="20"/>
        </w:rPr>
        <w:t xml:space="preserve">(ca. 35 tot 42 dagen na inseminatie).Hiermee kan worden beoordeeld of de dieren die voor inseminatie worden aangeboden goed vruchtbaar zijn. Het landelijk gemiddelde ligt nu rondom de 50%. Als streefwaarde wordt minimaal </w:t>
      </w:r>
      <w:r w:rsidRPr="00E15F69">
        <w:rPr>
          <w:rFonts w:ascii="Arial Narrow" w:hAnsi="Arial Narrow" w:cs="Arial"/>
          <w:bCs/>
          <w:snapToGrid/>
          <w:sz w:val="20"/>
        </w:rPr>
        <w:t xml:space="preserve">60 % aangehouden. </w:t>
      </w:r>
    </w:p>
    <w:p w14:paraId="053F206B" w14:textId="77777777" w:rsidR="001E7F43" w:rsidRPr="00E15F69" w:rsidRDefault="001E7F43" w:rsidP="00A479D2">
      <w:pPr>
        <w:widowControl/>
        <w:spacing w:line="276" w:lineRule="auto"/>
        <w:rPr>
          <w:rFonts w:ascii="Arial Narrow" w:hAnsi="Arial Narrow" w:cs="Arial"/>
          <w:bCs/>
          <w:snapToGrid/>
          <w:sz w:val="20"/>
        </w:rPr>
      </w:pPr>
      <w:r w:rsidRPr="00E15F69">
        <w:rPr>
          <w:rFonts w:ascii="Arial Narrow" w:hAnsi="Arial Narrow" w:cs="Arial"/>
          <w:bCs/>
          <w:snapToGrid/>
          <w:sz w:val="20"/>
        </w:rPr>
        <w:t xml:space="preserve">Een andere mogelijkheid voor het berekenen van dit kengetal is door aan te nemen dat dieren die binnen 56 dagen na eerste inseminatie niet opnieuw tocht zijn gezien, drachtig zijn. </w:t>
      </w:r>
      <w:r w:rsidR="00E840E1" w:rsidRPr="00E15F69">
        <w:rPr>
          <w:rFonts w:ascii="Arial Narrow" w:hAnsi="Arial Narrow" w:cs="Arial"/>
          <w:bCs/>
          <w:snapToGrid/>
          <w:sz w:val="20"/>
        </w:rPr>
        <w:t xml:space="preserve">Er hoeft </w:t>
      </w:r>
      <w:r w:rsidR="00E57B3E" w:rsidRPr="00E15F69">
        <w:rPr>
          <w:rFonts w:ascii="Arial Narrow" w:hAnsi="Arial Narrow" w:cs="Arial"/>
          <w:bCs/>
          <w:snapToGrid/>
          <w:sz w:val="20"/>
        </w:rPr>
        <w:t xml:space="preserve">eerst </w:t>
      </w:r>
      <w:r w:rsidR="00E840E1" w:rsidRPr="00E15F69">
        <w:rPr>
          <w:rFonts w:ascii="Arial Narrow" w:hAnsi="Arial Narrow" w:cs="Arial"/>
          <w:bCs/>
          <w:snapToGrid/>
          <w:sz w:val="20"/>
        </w:rPr>
        <w:t xml:space="preserve">dus geen drachtigheidscontrole plaats te vinden. </w:t>
      </w:r>
      <w:r w:rsidRPr="00E15F69">
        <w:rPr>
          <w:rFonts w:ascii="Arial Narrow" w:hAnsi="Arial Narrow" w:cs="Arial"/>
          <w:bCs/>
          <w:snapToGrid/>
          <w:sz w:val="20"/>
        </w:rPr>
        <w:t xml:space="preserve">Dit kengetal wordt ook wel het ‘Non-returnpercentage 56 dagen’ </w:t>
      </w:r>
      <w:r w:rsidR="00344A1A" w:rsidRPr="00E15F69">
        <w:rPr>
          <w:rFonts w:ascii="Arial Narrow" w:hAnsi="Arial Narrow" w:cs="Arial"/>
          <w:bCs/>
          <w:snapToGrid/>
          <w:sz w:val="20"/>
        </w:rPr>
        <w:t xml:space="preserve">(NR-56) </w:t>
      </w:r>
      <w:r w:rsidRPr="00E15F69">
        <w:rPr>
          <w:rFonts w:ascii="Arial Narrow" w:hAnsi="Arial Narrow" w:cs="Arial"/>
          <w:bCs/>
          <w:snapToGrid/>
          <w:sz w:val="20"/>
        </w:rPr>
        <w:t>genoemd.</w:t>
      </w:r>
      <w:r w:rsidR="00E840E1" w:rsidRPr="00E15F69">
        <w:rPr>
          <w:rFonts w:ascii="Arial Narrow" w:hAnsi="Arial Narrow" w:cs="Arial"/>
          <w:bCs/>
          <w:snapToGrid/>
          <w:sz w:val="20"/>
        </w:rPr>
        <w:t xml:space="preserve"> </w:t>
      </w:r>
      <w:r w:rsidR="00344A1A" w:rsidRPr="00E15F69">
        <w:rPr>
          <w:rFonts w:ascii="Arial Narrow" w:hAnsi="Arial Narrow" w:cs="Arial"/>
          <w:bCs/>
          <w:snapToGrid/>
          <w:sz w:val="20"/>
        </w:rPr>
        <w:t>Het gemiddelde NR-56 over de afgelopen jaren ligt rond de 68%.</w:t>
      </w:r>
      <w:r w:rsidR="008A70C9" w:rsidRPr="00E15F69">
        <w:rPr>
          <w:rFonts w:ascii="Arial Narrow" w:hAnsi="Arial Narrow" w:cs="Arial"/>
          <w:bCs/>
          <w:snapToGrid/>
          <w:sz w:val="20"/>
        </w:rPr>
        <w:t xml:space="preserve"> De streefwaarde mag natuurlijk hoger liggen.</w:t>
      </w:r>
    </w:p>
    <w:p w14:paraId="61CB57A0" w14:textId="77777777" w:rsidR="00D538CA" w:rsidRPr="00E15F69" w:rsidRDefault="00D538CA" w:rsidP="00A479D2">
      <w:pPr>
        <w:widowControl/>
        <w:spacing w:line="276" w:lineRule="auto"/>
        <w:rPr>
          <w:rFonts w:ascii="Arial Narrow" w:hAnsi="Arial Narrow" w:cs="Arial"/>
          <w:bCs/>
          <w:snapToGrid/>
          <w:sz w:val="20"/>
        </w:rPr>
      </w:pPr>
    </w:p>
    <w:p w14:paraId="50ED7C27" w14:textId="77777777" w:rsidR="00D538CA" w:rsidRPr="00E15F69" w:rsidRDefault="00D538CA" w:rsidP="00A479D2">
      <w:pPr>
        <w:widowControl/>
        <w:spacing w:line="276" w:lineRule="auto"/>
        <w:rPr>
          <w:rFonts w:ascii="Arial Narrow" w:hAnsi="Arial Narrow"/>
          <w:b/>
          <w:snapToGrid/>
          <w:sz w:val="20"/>
        </w:rPr>
      </w:pPr>
      <w:r w:rsidRPr="00E15F69">
        <w:rPr>
          <w:rFonts w:ascii="Arial Narrow" w:hAnsi="Arial Narrow" w:cs="Arial"/>
          <w:b/>
          <w:bCs/>
          <w:snapToGrid/>
          <w:sz w:val="20"/>
        </w:rPr>
        <w:t>4.</w:t>
      </w:r>
      <w:r w:rsidR="001763E5" w:rsidRPr="00E15F69">
        <w:rPr>
          <w:rFonts w:ascii="Arial Narrow" w:hAnsi="Arial Narrow" w:cs="Arial"/>
          <w:b/>
          <w:bCs/>
          <w:snapToGrid/>
          <w:sz w:val="20"/>
        </w:rPr>
        <w:t>Inseminatiegetal</w:t>
      </w:r>
    </w:p>
    <w:p w14:paraId="41C0B4A4" w14:textId="77777777" w:rsidR="00D538CA" w:rsidRPr="00E15F69" w:rsidRDefault="001763E5" w:rsidP="00A479D2">
      <w:pPr>
        <w:widowControl/>
        <w:spacing w:line="276" w:lineRule="auto"/>
        <w:rPr>
          <w:rFonts w:ascii="Arial Narrow" w:hAnsi="Arial Narrow" w:cs="Arial"/>
          <w:bCs/>
          <w:snapToGrid/>
          <w:sz w:val="20"/>
        </w:rPr>
      </w:pPr>
      <w:r w:rsidRPr="00E15F69">
        <w:rPr>
          <w:rFonts w:ascii="Arial Narrow" w:hAnsi="Arial Narrow" w:cs="Arial"/>
          <w:bCs/>
          <w:snapToGrid/>
          <w:sz w:val="20"/>
        </w:rPr>
        <w:t xml:space="preserve">Het inseminatiegetal is het </w:t>
      </w:r>
      <w:r w:rsidR="00D538CA" w:rsidRPr="00E15F69">
        <w:rPr>
          <w:rFonts w:ascii="Arial Narrow" w:hAnsi="Arial Narrow" w:cs="Arial"/>
          <w:bCs/>
          <w:snapToGrid/>
          <w:sz w:val="20"/>
        </w:rPr>
        <w:t xml:space="preserve">aantal inseminaties </w:t>
      </w:r>
      <w:r w:rsidRPr="00E15F69">
        <w:rPr>
          <w:rFonts w:ascii="Arial Narrow" w:hAnsi="Arial Narrow" w:cs="Arial"/>
          <w:bCs/>
          <w:snapToGrid/>
          <w:sz w:val="20"/>
        </w:rPr>
        <w:t>dat nodig is een dier drachtig te krijgen.</w:t>
      </w:r>
      <w:r w:rsidR="00D538CA" w:rsidRPr="00E15F69">
        <w:rPr>
          <w:rFonts w:ascii="Arial Narrow" w:hAnsi="Arial Narrow" w:cs="Arial"/>
          <w:bCs/>
          <w:snapToGrid/>
          <w:sz w:val="20"/>
        </w:rPr>
        <w:t xml:space="preserve"> Gemiddeld worden per pink 1,5 inseminaties uitgevoerd. Bij </w:t>
      </w:r>
      <w:r w:rsidRPr="00E15F69">
        <w:rPr>
          <w:rFonts w:ascii="Arial Narrow" w:hAnsi="Arial Narrow" w:cs="Arial"/>
          <w:bCs/>
          <w:snapToGrid/>
          <w:sz w:val="20"/>
        </w:rPr>
        <w:t>oudere dieren is dat 1,8.</w:t>
      </w:r>
    </w:p>
    <w:p w14:paraId="18DED491" w14:textId="77777777" w:rsidR="00E57B3E" w:rsidRPr="00E15F69" w:rsidRDefault="00E57B3E" w:rsidP="00A479D2">
      <w:pPr>
        <w:widowControl/>
        <w:spacing w:line="276" w:lineRule="auto"/>
        <w:rPr>
          <w:rFonts w:ascii="Arial Narrow" w:hAnsi="Arial Narrow" w:cs="Arial"/>
          <w:bCs/>
          <w:snapToGrid/>
          <w:sz w:val="20"/>
        </w:rPr>
      </w:pPr>
      <w:r w:rsidRPr="00E15F69">
        <w:rPr>
          <w:rFonts w:ascii="Arial Narrow" w:hAnsi="Arial Narrow"/>
          <w:sz w:val="20"/>
        </w:rPr>
        <w:t>Naast het inseminatiegetal wordt ook wel het efficiëntiegetal gebruikt. Dat geeft he</w:t>
      </w:r>
      <w:r w:rsidR="00394905" w:rsidRPr="00E15F69">
        <w:rPr>
          <w:rFonts w:ascii="Arial Narrow" w:hAnsi="Arial Narrow"/>
          <w:sz w:val="20"/>
        </w:rPr>
        <w:t>t totaal aantal inseminaties</w:t>
      </w:r>
      <w:r w:rsidRPr="00E15F69">
        <w:rPr>
          <w:rFonts w:ascii="Arial Narrow" w:hAnsi="Arial Narrow"/>
          <w:sz w:val="20"/>
        </w:rPr>
        <w:t xml:space="preserve"> gedeeld door het aantal drachtig geworden dieren.</w:t>
      </w:r>
      <w:r w:rsidR="00394905" w:rsidRPr="00E15F69">
        <w:rPr>
          <w:rFonts w:ascii="Arial Narrow" w:hAnsi="Arial Narrow"/>
          <w:sz w:val="20"/>
        </w:rPr>
        <w:t xml:space="preserve"> Bedrijven met hetzelfde inseminatiegetal kunnen duidelijk verschillen op efficiëntiegetal, wanneer er op het ene bedrijf uiteindelijk veel en op het andere bedrijf weinig dieren drachtig worden.</w:t>
      </w:r>
    </w:p>
    <w:p w14:paraId="378D821D" w14:textId="77777777" w:rsidR="00D538CA" w:rsidRPr="00E15F69" w:rsidRDefault="00D538CA" w:rsidP="00A479D2">
      <w:pPr>
        <w:widowControl/>
        <w:spacing w:line="276" w:lineRule="auto"/>
        <w:rPr>
          <w:rFonts w:ascii="Arial Narrow" w:hAnsi="Arial Narrow"/>
          <w:snapToGrid/>
          <w:sz w:val="20"/>
        </w:rPr>
      </w:pPr>
    </w:p>
    <w:p w14:paraId="4AC5584B" w14:textId="77777777" w:rsidR="001E7F43" w:rsidRPr="00E15F69" w:rsidRDefault="001E7F43" w:rsidP="00A479D2">
      <w:pPr>
        <w:widowControl/>
        <w:spacing w:line="276" w:lineRule="auto"/>
        <w:rPr>
          <w:rFonts w:ascii="Arial Narrow" w:hAnsi="Arial Narrow"/>
          <w:b/>
          <w:snapToGrid/>
          <w:sz w:val="20"/>
        </w:rPr>
      </w:pPr>
      <w:r w:rsidRPr="00E15F69">
        <w:rPr>
          <w:rFonts w:ascii="Arial Narrow" w:hAnsi="Arial Narrow" w:cs="Arial"/>
          <w:b/>
          <w:bCs/>
          <w:snapToGrid/>
          <w:sz w:val="20"/>
        </w:rPr>
        <w:t>5. Percentage tochtigheidssignalering.</w:t>
      </w:r>
    </w:p>
    <w:p w14:paraId="0FD91336" w14:textId="77777777" w:rsidR="00592B2B" w:rsidRPr="00E15F69" w:rsidRDefault="001E7F43" w:rsidP="00A479D2">
      <w:pPr>
        <w:widowControl/>
        <w:spacing w:line="276" w:lineRule="auto"/>
        <w:rPr>
          <w:rFonts w:ascii="Arial Narrow" w:hAnsi="Arial Narrow" w:cs="Arial"/>
          <w:bCs/>
          <w:snapToGrid/>
          <w:sz w:val="20"/>
        </w:rPr>
      </w:pPr>
      <w:r w:rsidRPr="00E15F69">
        <w:rPr>
          <w:rFonts w:ascii="Arial Narrow" w:hAnsi="Arial Narrow" w:cs="Arial"/>
          <w:bCs/>
          <w:snapToGrid/>
          <w:sz w:val="20"/>
        </w:rPr>
        <w:t>Met het percentage tochtigheidssignalering kan worden beoordeeld of de ve</w:t>
      </w:r>
      <w:r w:rsidR="008A70C9" w:rsidRPr="00E15F69">
        <w:rPr>
          <w:rFonts w:ascii="Arial Narrow" w:hAnsi="Arial Narrow" w:cs="Arial"/>
          <w:bCs/>
          <w:snapToGrid/>
          <w:sz w:val="20"/>
        </w:rPr>
        <w:t xml:space="preserve">ehouder veel tochtigheden </w:t>
      </w:r>
      <w:r w:rsidRPr="00E15F69">
        <w:rPr>
          <w:rFonts w:ascii="Arial Narrow" w:hAnsi="Arial Narrow" w:cs="Arial"/>
          <w:bCs/>
          <w:snapToGrid/>
          <w:sz w:val="20"/>
        </w:rPr>
        <w:t xml:space="preserve">waarneemt. </w:t>
      </w:r>
      <w:r w:rsidR="008A70C9" w:rsidRPr="00E15F69">
        <w:rPr>
          <w:rFonts w:ascii="Arial Narrow" w:hAnsi="Arial Narrow" w:cs="Arial"/>
          <w:bCs/>
          <w:snapToGrid/>
          <w:sz w:val="20"/>
        </w:rPr>
        <w:t xml:space="preserve">Een realistische streefwaarde is 60%. Om dit kengetal </w:t>
      </w:r>
      <w:r w:rsidR="00DA4FBC" w:rsidRPr="00E15F69">
        <w:rPr>
          <w:rFonts w:ascii="Arial Narrow" w:hAnsi="Arial Narrow" w:cs="Arial"/>
          <w:bCs/>
          <w:snapToGrid/>
          <w:sz w:val="20"/>
        </w:rPr>
        <w:t xml:space="preserve">juist </w:t>
      </w:r>
      <w:r w:rsidR="008A70C9" w:rsidRPr="00E15F69">
        <w:rPr>
          <w:rFonts w:ascii="Arial Narrow" w:hAnsi="Arial Narrow" w:cs="Arial"/>
          <w:bCs/>
          <w:snapToGrid/>
          <w:sz w:val="20"/>
        </w:rPr>
        <w:t>te kunnen berekenen moeten alle tochtigheden worden geregistreerd</w:t>
      </w:r>
      <w:r w:rsidR="003F1000" w:rsidRPr="00E15F69">
        <w:rPr>
          <w:rFonts w:ascii="Arial Narrow" w:hAnsi="Arial Narrow" w:cs="Arial"/>
          <w:bCs/>
          <w:snapToGrid/>
          <w:sz w:val="20"/>
        </w:rPr>
        <w:t>.</w:t>
      </w:r>
    </w:p>
    <w:p w14:paraId="15C2A98E" w14:textId="77777777" w:rsidR="003F1000" w:rsidRPr="00E15F69" w:rsidRDefault="003F1000" w:rsidP="00A479D2">
      <w:pPr>
        <w:widowControl/>
        <w:spacing w:line="276" w:lineRule="auto"/>
        <w:rPr>
          <w:rFonts w:ascii="Arial Narrow" w:hAnsi="Arial Narrow"/>
          <w:snapToGrid/>
          <w:sz w:val="20"/>
        </w:rPr>
      </w:pPr>
    </w:p>
    <w:p w14:paraId="67EF6322" w14:textId="77777777" w:rsidR="001E7F43" w:rsidRPr="00E15F69" w:rsidRDefault="001E7F43" w:rsidP="00A479D2">
      <w:pPr>
        <w:widowControl/>
        <w:spacing w:line="276" w:lineRule="auto"/>
        <w:rPr>
          <w:rFonts w:ascii="Arial Narrow" w:hAnsi="Arial Narrow"/>
          <w:b/>
          <w:snapToGrid/>
          <w:sz w:val="20"/>
        </w:rPr>
      </w:pPr>
      <w:r w:rsidRPr="00E15F69">
        <w:rPr>
          <w:rFonts w:ascii="Arial Narrow" w:hAnsi="Arial Narrow" w:cs="Arial"/>
          <w:b/>
          <w:bCs/>
          <w:snapToGrid/>
          <w:sz w:val="20"/>
        </w:rPr>
        <w:t>6. Percentage afgevoerde dieren door vruchtbaarheidsproblemen.</w:t>
      </w:r>
    </w:p>
    <w:p w14:paraId="65BAF22E" w14:textId="77777777" w:rsidR="001E7F43" w:rsidRPr="00E15F69" w:rsidRDefault="00DA4FBC" w:rsidP="00A479D2">
      <w:pPr>
        <w:widowControl/>
        <w:spacing w:line="276" w:lineRule="auto"/>
        <w:rPr>
          <w:rFonts w:ascii="Arial Narrow" w:hAnsi="Arial Narrow" w:cs="Arial"/>
          <w:bCs/>
          <w:snapToGrid/>
          <w:sz w:val="20"/>
        </w:rPr>
      </w:pPr>
      <w:r w:rsidRPr="00E15F69">
        <w:rPr>
          <w:rFonts w:ascii="Arial Narrow" w:hAnsi="Arial Narrow" w:cs="Arial"/>
          <w:bCs/>
          <w:snapToGrid/>
          <w:sz w:val="20"/>
        </w:rPr>
        <w:t xml:space="preserve">Steeds vaker zijn vruchtbaarheidsproblemen oorzaak van afvoer van melkvee op Nederlandse melkveebedrijven. </w:t>
      </w:r>
      <w:r w:rsidR="008C261D">
        <w:rPr>
          <w:rFonts w:ascii="Arial Narrow" w:hAnsi="Arial Narrow" w:cs="Arial"/>
          <w:bCs/>
          <w:snapToGrid/>
          <w:sz w:val="20"/>
        </w:rPr>
        <w:t xml:space="preserve">Bovengenoemde </w:t>
      </w:r>
      <w:r w:rsidRPr="00E15F69">
        <w:rPr>
          <w:rFonts w:ascii="Arial Narrow" w:hAnsi="Arial Narrow" w:cs="Arial"/>
          <w:bCs/>
          <w:snapToGrid/>
          <w:sz w:val="20"/>
        </w:rPr>
        <w:t>kengetallen kunnen sterk worden beïnvloed door koeien van het bedrijf af te voeren die niet (snel) drachtig worden. Proble</w:t>
      </w:r>
      <w:r w:rsidR="001E7F43" w:rsidRPr="00E15F69">
        <w:rPr>
          <w:rFonts w:ascii="Arial Narrow" w:hAnsi="Arial Narrow" w:cs="Arial"/>
          <w:bCs/>
          <w:snapToGrid/>
          <w:sz w:val="20"/>
        </w:rPr>
        <w:t>m</w:t>
      </w:r>
      <w:r w:rsidR="00343A40">
        <w:rPr>
          <w:rFonts w:ascii="Arial Narrow" w:hAnsi="Arial Narrow" w:cs="Arial"/>
          <w:bCs/>
          <w:snapToGrid/>
          <w:sz w:val="20"/>
        </w:rPr>
        <w:t xml:space="preserve">en worden </w:t>
      </w:r>
      <w:r w:rsidRPr="00E15F69">
        <w:rPr>
          <w:rFonts w:ascii="Arial Narrow" w:hAnsi="Arial Narrow" w:cs="Arial"/>
          <w:bCs/>
          <w:snapToGrid/>
          <w:sz w:val="20"/>
        </w:rPr>
        <w:t xml:space="preserve">zo </w:t>
      </w:r>
      <w:r w:rsidR="001E7F43" w:rsidRPr="00E15F69">
        <w:rPr>
          <w:rFonts w:ascii="Arial Narrow" w:hAnsi="Arial Narrow" w:cs="Arial"/>
          <w:bCs/>
          <w:snapToGrid/>
          <w:sz w:val="20"/>
        </w:rPr>
        <w:t xml:space="preserve">niet </w:t>
      </w:r>
      <w:r w:rsidRPr="00E15F69">
        <w:rPr>
          <w:rFonts w:ascii="Arial Narrow" w:hAnsi="Arial Narrow" w:cs="Arial"/>
          <w:bCs/>
          <w:snapToGrid/>
          <w:sz w:val="20"/>
        </w:rPr>
        <w:t xml:space="preserve">voldoende </w:t>
      </w:r>
      <w:r w:rsidR="001E7F43" w:rsidRPr="00E15F69">
        <w:rPr>
          <w:rFonts w:ascii="Arial Narrow" w:hAnsi="Arial Narrow" w:cs="Arial"/>
          <w:bCs/>
          <w:snapToGrid/>
          <w:sz w:val="20"/>
        </w:rPr>
        <w:t xml:space="preserve">gesignaleerd </w:t>
      </w:r>
      <w:r w:rsidRPr="00E15F69">
        <w:rPr>
          <w:rFonts w:ascii="Arial Narrow" w:hAnsi="Arial Narrow" w:cs="Arial"/>
          <w:bCs/>
          <w:snapToGrid/>
          <w:sz w:val="20"/>
        </w:rPr>
        <w:t xml:space="preserve">of aangepakt. </w:t>
      </w:r>
      <w:r w:rsidR="001E7F43" w:rsidRPr="00E15F69">
        <w:rPr>
          <w:rFonts w:ascii="Arial Narrow" w:hAnsi="Arial Narrow" w:cs="Arial"/>
          <w:bCs/>
          <w:snapToGrid/>
          <w:sz w:val="20"/>
        </w:rPr>
        <w:t>Daarom moet ook altijd het percentage afvoer door vruchtbaarhe</w:t>
      </w:r>
      <w:r w:rsidR="00E57B3E" w:rsidRPr="00E15F69">
        <w:rPr>
          <w:rFonts w:ascii="Arial Narrow" w:hAnsi="Arial Narrow" w:cs="Arial"/>
          <w:bCs/>
          <w:snapToGrid/>
          <w:sz w:val="20"/>
        </w:rPr>
        <w:t>idsproblemen worden beoordeeld.</w:t>
      </w:r>
      <w:r w:rsidR="00394905" w:rsidRPr="00E15F69">
        <w:rPr>
          <w:rFonts w:ascii="Arial Narrow" w:hAnsi="Arial Narrow" w:cs="Arial"/>
          <w:bCs/>
          <w:snapToGrid/>
          <w:sz w:val="20"/>
        </w:rPr>
        <w:t xml:space="preserve"> </w:t>
      </w:r>
      <w:r w:rsidRPr="00E15F69">
        <w:rPr>
          <w:rFonts w:ascii="Arial Narrow" w:hAnsi="Arial Narrow" w:cs="Arial"/>
          <w:bCs/>
          <w:snapToGrid/>
          <w:sz w:val="20"/>
        </w:rPr>
        <w:t>V</w:t>
      </w:r>
      <w:r w:rsidR="00344A1A" w:rsidRPr="00E15F69">
        <w:rPr>
          <w:rFonts w:ascii="Arial Narrow" w:hAnsi="Arial Narrow" w:cs="Arial"/>
          <w:bCs/>
          <w:snapToGrid/>
          <w:sz w:val="20"/>
        </w:rPr>
        <w:t xml:space="preserve">erschillende onderzoeken uit dat wel 25-30% afvoer van vee veroorzaakt wordt door vruchtbaarheidsproblemen. </w:t>
      </w:r>
      <w:r w:rsidRPr="00E15F69">
        <w:rPr>
          <w:rFonts w:ascii="Arial Narrow" w:hAnsi="Arial Narrow" w:cs="Arial"/>
          <w:bCs/>
          <w:snapToGrid/>
          <w:sz w:val="20"/>
        </w:rPr>
        <w:t xml:space="preserve">Toch is de </w:t>
      </w:r>
      <w:r w:rsidR="00394905" w:rsidRPr="00E15F69">
        <w:rPr>
          <w:rFonts w:ascii="Arial Narrow" w:hAnsi="Arial Narrow" w:cs="Arial"/>
          <w:bCs/>
          <w:snapToGrid/>
          <w:sz w:val="20"/>
        </w:rPr>
        <w:t xml:space="preserve">aan te houden streefwaarde op een bedrijf </w:t>
      </w:r>
      <w:r w:rsidR="00344A1A" w:rsidRPr="00E15F69">
        <w:rPr>
          <w:rFonts w:ascii="Arial Narrow" w:hAnsi="Arial Narrow" w:cs="Arial"/>
          <w:bCs/>
          <w:snapToGrid/>
          <w:sz w:val="20"/>
        </w:rPr>
        <w:t>hi</w:t>
      </w:r>
      <w:r w:rsidRPr="00E15F69">
        <w:rPr>
          <w:rFonts w:ascii="Arial Narrow" w:hAnsi="Arial Narrow" w:cs="Arial"/>
          <w:bCs/>
          <w:snapToGrid/>
          <w:sz w:val="20"/>
        </w:rPr>
        <w:t>ervoor</w:t>
      </w:r>
      <w:r w:rsidR="00344A1A" w:rsidRPr="00E15F69">
        <w:rPr>
          <w:rFonts w:ascii="Arial Narrow" w:hAnsi="Arial Narrow" w:cs="Arial"/>
          <w:bCs/>
          <w:snapToGrid/>
          <w:sz w:val="20"/>
        </w:rPr>
        <w:t xml:space="preserve"> maximaal 5-7%.</w:t>
      </w:r>
    </w:p>
    <w:p w14:paraId="4FE9BEF4" w14:textId="77777777" w:rsidR="00E57B3E" w:rsidRPr="00E15F69" w:rsidRDefault="00E57B3E" w:rsidP="00614B25">
      <w:pPr>
        <w:widowControl/>
        <w:rPr>
          <w:rFonts w:ascii="Arial Narrow" w:hAnsi="Arial Narrow"/>
          <w:snapToGrid/>
          <w:sz w:val="20"/>
        </w:rPr>
      </w:pPr>
    </w:p>
    <w:p w14:paraId="554F743A" w14:textId="77777777" w:rsidR="00413677" w:rsidRDefault="00413677">
      <w:pPr>
        <w:widowControl/>
        <w:rPr>
          <w:rFonts w:ascii="Arial Narrow" w:hAnsi="Arial Narrow" w:cs="ProximaNova-Light"/>
          <w:snapToGrid/>
          <w:sz w:val="20"/>
          <w:lang w:eastAsia="en-US"/>
        </w:rPr>
      </w:pPr>
      <w:r>
        <w:rPr>
          <w:rFonts w:ascii="Arial Narrow" w:hAnsi="Arial Narrow" w:cs="ProximaNova-Light"/>
          <w:snapToGrid/>
          <w:sz w:val="20"/>
          <w:lang w:eastAsia="en-US"/>
        </w:rPr>
        <w:br w:type="page"/>
      </w:r>
    </w:p>
    <w:p w14:paraId="642AA9E3" w14:textId="77777777" w:rsidR="007464F7" w:rsidRPr="00413677" w:rsidRDefault="007464F7" w:rsidP="007464F7">
      <w:pPr>
        <w:pStyle w:val="Koptekst"/>
        <w:rPr>
          <w:rFonts w:ascii="Arial Narrow" w:hAnsi="Arial Narrow"/>
          <w:b/>
          <w:sz w:val="20"/>
        </w:rPr>
      </w:pPr>
      <w:r w:rsidRPr="00413677">
        <w:rPr>
          <w:rFonts w:ascii="Arial Narrow" w:hAnsi="Arial Narrow"/>
          <w:b/>
          <w:sz w:val="20"/>
        </w:rPr>
        <w:lastRenderedPageBreak/>
        <w:t>Naam student________________________________________________  Klas_______________________</w:t>
      </w:r>
    </w:p>
    <w:p w14:paraId="53C45AFB" w14:textId="77777777" w:rsidR="00413677" w:rsidRPr="00413677" w:rsidRDefault="00E15F69" w:rsidP="00DC46F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b/>
          <w:snapToGrid/>
          <w:sz w:val="20"/>
          <w:lang w:eastAsia="en-US"/>
        </w:rPr>
      </w:pPr>
      <w:r w:rsidRPr="00E15F69">
        <w:rPr>
          <w:rFonts w:ascii="Arial Narrow" w:eastAsia="Calibri" w:hAnsi="Arial Narrow" w:cs="Arial"/>
          <w:b/>
          <w:snapToGrid/>
          <w:sz w:val="20"/>
          <w:lang w:eastAsia="en-US"/>
        </w:rPr>
        <w:t xml:space="preserve">      </w:t>
      </w:r>
    </w:p>
    <w:p w14:paraId="2EE33024" w14:textId="77777777" w:rsidR="00413677" w:rsidRPr="00413677" w:rsidRDefault="00413677" w:rsidP="00E95657">
      <w:pPr>
        <w:widowControl/>
        <w:shd w:val="clear" w:color="auto" w:fill="BFBFBF" w:themeFill="background1" w:themeFillShade="B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b/>
          <w:snapToGrid/>
          <w:sz w:val="20"/>
          <w:lang w:eastAsia="en-US"/>
        </w:rPr>
      </w:pPr>
      <w:r w:rsidRPr="00413677">
        <w:rPr>
          <w:rFonts w:ascii="Arial Narrow" w:eastAsia="Calibri" w:hAnsi="Arial Narrow" w:cs="Arial"/>
          <w:b/>
          <w:snapToGrid/>
          <w:sz w:val="20"/>
          <w:lang w:eastAsia="en-US"/>
        </w:rPr>
        <w:t xml:space="preserve">Let op! </w:t>
      </w:r>
      <w:r w:rsidRPr="00413677">
        <w:rPr>
          <w:rFonts w:ascii="Arial Narrow" w:eastAsia="Calibri" w:hAnsi="Arial Narrow" w:cs="Arial"/>
          <w:b/>
          <w:snapToGrid/>
          <w:sz w:val="20"/>
          <w:lang w:eastAsia="en-US"/>
        </w:rPr>
        <w:tab/>
        <w:t xml:space="preserve">Deze opdracht moet </w:t>
      </w:r>
      <w:r w:rsidRPr="00811369">
        <w:rPr>
          <w:rFonts w:ascii="Arial Narrow" w:eastAsia="Calibri" w:hAnsi="Arial Narrow" w:cs="Arial"/>
          <w:b/>
          <w:snapToGrid/>
          <w:color w:val="FF0000"/>
          <w:sz w:val="20"/>
          <w:lang w:eastAsia="en-US"/>
        </w:rPr>
        <w:t>netjes</w:t>
      </w:r>
      <w:r w:rsidRPr="00413677">
        <w:rPr>
          <w:rFonts w:ascii="Arial Narrow" w:eastAsia="Calibri" w:hAnsi="Arial Narrow" w:cs="Arial"/>
          <w:b/>
          <w:snapToGrid/>
          <w:sz w:val="20"/>
          <w:lang w:eastAsia="en-US"/>
        </w:rPr>
        <w:t xml:space="preserve"> worden </w:t>
      </w:r>
      <w:r w:rsidRPr="00413677">
        <w:rPr>
          <w:rFonts w:ascii="Arial Narrow" w:eastAsia="Calibri" w:hAnsi="Arial Narrow" w:cs="Arial"/>
          <w:b/>
          <w:snapToGrid/>
          <w:color w:val="FF0000"/>
          <w:sz w:val="20"/>
          <w:lang w:eastAsia="en-US"/>
        </w:rPr>
        <w:t>uitgewerkt op de</w:t>
      </w:r>
      <w:r w:rsidR="00811369">
        <w:rPr>
          <w:rFonts w:ascii="Arial Narrow" w:eastAsia="Calibri" w:hAnsi="Arial Narrow" w:cs="Arial"/>
          <w:b/>
          <w:snapToGrid/>
          <w:color w:val="FF0000"/>
          <w:sz w:val="20"/>
          <w:lang w:eastAsia="en-US"/>
        </w:rPr>
        <w:t xml:space="preserve"> computer en </w:t>
      </w:r>
      <w:r w:rsidR="007F7755">
        <w:rPr>
          <w:rFonts w:ascii="Arial Narrow" w:eastAsia="Calibri" w:hAnsi="Arial Narrow" w:cs="Arial"/>
          <w:b/>
          <w:snapToGrid/>
          <w:color w:val="FF0000"/>
          <w:sz w:val="28"/>
          <w:szCs w:val="28"/>
          <w:u w:val="single"/>
          <w:lang w:eastAsia="en-US"/>
        </w:rPr>
        <w:t>in n@tschool</w:t>
      </w:r>
      <w:r w:rsidRPr="00413677">
        <w:rPr>
          <w:rFonts w:ascii="Arial Narrow" w:eastAsia="Calibri" w:hAnsi="Arial Narrow" w:cs="Arial"/>
          <w:b/>
          <w:snapToGrid/>
          <w:color w:val="FF0000"/>
          <w:sz w:val="20"/>
          <w:lang w:eastAsia="en-US"/>
        </w:rPr>
        <w:t xml:space="preserve"> worden ingeleverd.</w:t>
      </w:r>
    </w:p>
    <w:p w14:paraId="5CBAB090" w14:textId="77777777" w:rsidR="00E95657" w:rsidRDefault="00343A40" w:rsidP="00DC534B">
      <w:pPr>
        <w:rPr>
          <w:rFonts w:ascii="Arial Narrow" w:hAnsi="Arial Narrow"/>
          <w:b/>
          <w:sz w:val="20"/>
        </w:rPr>
      </w:pPr>
      <w:r>
        <w:rPr>
          <w:rFonts w:ascii="Arial Narrow" w:eastAsia="Calibri" w:hAnsi="Arial Narrow" w:cs="Arial"/>
          <w:b/>
          <w:snapToGrid/>
          <w:sz w:val="20"/>
          <w:lang w:eastAsia="en-US"/>
        </w:rPr>
        <w:tab/>
      </w:r>
    </w:p>
    <w:p w14:paraId="01147C34" w14:textId="77777777" w:rsidR="00DC534B" w:rsidRPr="00E95657" w:rsidRDefault="00E95657" w:rsidP="00E95657">
      <w:pPr>
        <w:shd w:val="clear" w:color="auto" w:fill="BFBFBF" w:themeFill="background1" w:themeFillShade="BF"/>
        <w:rPr>
          <w:rFonts w:ascii="Arial Narrow" w:hAnsi="Arial Narrow"/>
          <w:b/>
          <w:sz w:val="28"/>
          <w:szCs w:val="28"/>
        </w:rPr>
      </w:pPr>
      <w:r w:rsidRPr="00E95657">
        <w:rPr>
          <w:rFonts w:ascii="Arial Narrow" w:hAnsi="Arial Narrow"/>
          <w:b/>
          <w:sz w:val="28"/>
          <w:szCs w:val="28"/>
        </w:rPr>
        <w:t xml:space="preserve">Wees </w:t>
      </w:r>
      <w:r w:rsidR="00AD53C5" w:rsidRPr="00E95657">
        <w:rPr>
          <w:rFonts w:ascii="Arial Narrow" w:hAnsi="Arial Narrow"/>
          <w:b/>
          <w:sz w:val="28"/>
          <w:szCs w:val="28"/>
        </w:rPr>
        <w:t>volledig en kritisch.</w:t>
      </w:r>
    </w:p>
    <w:p w14:paraId="09ED7BFC" w14:textId="77777777" w:rsidR="00413677" w:rsidRDefault="00413677" w:rsidP="003A51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b/>
          <w:snapToGrid/>
          <w:sz w:val="20"/>
          <w:lang w:eastAsia="en-US"/>
        </w:rPr>
      </w:pPr>
    </w:p>
    <w:p w14:paraId="76BA22A6" w14:textId="77777777" w:rsidR="00E15F69" w:rsidRPr="00413677" w:rsidRDefault="008C261D" w:rsidP="003A51C8">
      <w:pPr>
        <w:pStyle w:val="Lijstalinea"/>
        <w:widowControl/>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r w:rsidRPr="00413677">
        <w:rPr>
          <w:rFonts w:ascii="Arial Narrow" w:eastAsia="Calibri" w:hAnsi="Arial Narrow" w:cs="Arial"/>
          <w:snapToGrid/>
          <w:sz w:val="20"/>
          <w:lang w:eastAsia="en-US"/>
        </w:rPr>
        <w:t>Vul onderstaand schema in met de gegevens over je stagebedrijf.</w:t>
      </w:r>
    </w:p>
    <w:p w14:paraId="5DD0372C" w14:textId="77777777" w:rsidR="008C261D" w:rsidRDefault="008C261D"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tbl>
      <w:tblPr>
        <w:tblStyle w:val="Tabelraster"/>
        <w:tblW w:w="10006" w:type="dxa"/>
        <w:tblLayout w:type="fixed"/>
        <w:tblLook w:val="04A0" w:firstRow="1" w:lastRow="0" w:firstColumn="1" w:lastColumn="0" w:noHBand="0" w:noVBand="1"/>
      </w:tblPr>
      <w:tblGrid>
        <w:gridCol w:w="3388"/>
        <w:gridCol w:w="1282"/>
        <w:gridCol w:w="2281"/>
        <w:gridCol w:w="3055"/>
      </w:tblGrid>
      <w:tr w:rsidR="00DC46FE" w:rsidRPr="00343A40" w14:paraId="09C01C2C" w14:textId="77777777" w:rsidTr="00343A40">
        <w:trPr>
          <w:trHeight w:val="377"/>
        </w:trPr>
        <w:tc>
          <w:tcPr>
            <w:tcW w:w="3388" w:type="dxa"/>
            <w:vAlign w:val="center"/>
          </w:tcPr>
          <w:p w14:paraId="17E174C5" w14:textId="77777777" w:rsidR="00DC46FE" w:rsidRPr="007464F7"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sidRPr="007464F7">
              <w:rPr>
                <w:rFonts w:ascii="Arial Narrow" w:eastAsia="Calibri" w:hAnsi="Arial Narrow" w:cs="Arial"/>
                <w:b/>
                <w:snapToGrid/>
                <w:sz w:val="18"/>
                <w:szCs w:val="18"/>
                <w:lang w:eastAsia="en-US"/>
              </w:rPr>
              <w:t>Kengetal</w:t>
            </w:r>
          </w:p>
        </w:tc>
        <w:tc>
          <w:tcPr>
            <w:tcW w:w="1282" w:type="dxa"/>
            <w:vAlign w:val="center"/>
          </w:tcPr>
          <w:p w14:paraId="3F495E9E" w14:textId="77777777" w:rsidR="00DC46FE" w:rsidRDefault="00DC46FE"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sidRPr="007464F7">
              <w:rPr>
                <w:rFonts w:ascii="Arial Narrow" w:eastAsia="Calibri" w:hAnsi="Arial Narrow" w:cs="Arial"/>
                <w:b/>
                <w:snapToGrid/>
                <w:sz w:val="18"/>
                <w:szCs w:val="18"/>
                <w:lang w:eastAsia="en-US"/>
              </w:rPr>
              <w:t>Landelijk gemiddelde</w:t>
            </w:r>
          </w:p>
          <w:p w14:paraId="7CBF9DF3" w14:textId="77777777" w:rsidR="00DC534B" w:rsidRPr="007464F7" w:rsidRDefault="00DC534B"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sidRPr="003A51C8">
              <w:rPr>
                <w:rFonts w:ascii="Arial Narrow" w:eastAsia="Calibri" w:hAnsi="Arial Narrow" w:cs="Arial"/>
                <w:b/>
                <w:snapToGrid/>
                <w:sz w:val="18"/>
                <w:szCs w:val="18"/>
                <w:shd w:val="clear" w:color="auto" w:fill="A6A6A6" w:themeFill="background1" w:themeFillShade="A6"/>
                <w:lang w:eastAsia="en-US"/>
              </w:rPr>
              <w:t>Zie bladzijde 1</w:t>
            </w:r>
          </w:p>
        </w:tc>
        <w:tc>
          <w:tcPr>
            <w:tcW w:w="2281" w:type="dxa"/>
            <w:vAlign w:val="center"/>
          </w:tcPr>
          <w:p w14:paraId="5E1B6937" w14:textId="77777777" w:rsidR="00DC46FE" w:rsidRPr="007464F7"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Pr>
                <w:rFonts w:ascii="Arial Narrow" w:eastAsia="Calibri" w:hAnsi="Arial Narrow" w:cs="Arial"/>
                <w:b/>
                <w:snapToGrid/>
                <w:sz w:val="18"/>
                <w:szCs w:val="18"/>
                <w:lang w:eastAsia="en-US"/>
              </w:rPr>
              <w:t>Huidige situatie op stagebedrijf</w:t>
            </w:r>
          </w:p>
        </w:tc>
        <w:tc>
          <w:tcPr>
            <w:tcW w:w="3055" w:type="dxa"/>
            <w:vAlign w:val="center"/>
          </w:tcPr>
          <w:p w14:paraId="5CA03939" w14:textId="77777777" w:rsidR="00DC46FE" w:rsidRPr="007464F7" w:rsidRDefault="00DC46FE" w:rsidP="00BF2143">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sidRPr="007464F7">
              <w:rPr>
                <w:rFonts w:ascii="Arial Narrow" w:eastAsia="Calibri" w:hAnsi="Arial Narrow" w:cs="Arial"/>
                <w:b/>
                <w:snapToGrid/>
                <w:sz w:val="18"/>
                <w:szCs w:val="18"/>
                <w:lang w:eastAsia="en-US"/>
              </w:rPr>
              <w:t>Persoonlijke stre</w:t>
            </w:r>
            <w:r w:rsidR="00BF2143">
              <w:rPr>
                <w:rFonts w:ascii="Arial Narrow" w:eastAsia="Calibri" w:hAnsi="Arial Narrow" w:cs="Arial"/>
                <w:b/>
                <w:snapToGrid/>
                <w:sz w:val="18"/>
                <w:szCs w:val="18"/>
                <w:lang w:eastAsia="en-US"/>
              </w:rPr>
              <w:t>efwaarde van je stagebieder</w:t>
            </w:r>
          </w:p>
        </w:tc>
      </w:tr>
      <w:tr w:rsidR="00DC46FE" w:rsidRPr="00343A40" w14:paraId="5DE98C52" w14:textId="77777777" w:rsidTr="00343A40">
        <w:trPr>
          <w:trHeight w:val="442"/>
        </w:trPr>
        <w:tc>
          <w:tcPr>
            <w:tcW w:w="3388" w:type="dxa"/>
            <w:vAlign w:val="center"/>
          </w:tcPr>
          <w:p w14:paraId="2A057D02"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sidRPr="008C261D">
              <w:rPr>
                <w:rFonts w:ascii="Arial Narrow" w:eastAsia="Calibri" w:hAnsi="Arial Narrow" w:cs="Arial"/>
                <w:b/>
                <w:snapToGrid/>
                <w:sz w:val="18"/>
                <w:szCs w:val="18"/>
                <w:lang w:eastAsia="en-US"/>
              </w:rPr>
              <w:t>TKT</w:t>
            </w:r>
          </w:p>
          <w:p w14:paraId="2F9971F8" w14:textId="77777777" w:rsidR="00BF2143" w:rsidRPr="008C261D"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Pr>
                <w:rFonts w:ascii="Arial Narrow" w:eastAsia="Calibri" w:hAnsi="Arial Narrow" w:cs="Arial"/>
                <w:b/>
                <w:snapToGrid/>
                <w:sz w:val="18"/>
                <w:szCs w:val="18"/>
                <w:lang w:eastAsia="en-US"/>
              </w:rPr>
              <w:t>1</w:t>
            </w:r>
            <w:r w:rsidRPr="00BF2143">
              <w:rPr>
                <w:rFonts w:ascii="Arial Narrow" w:eastAsia="Calibri" w:hAnsi="Arial Narrow" w:cs="Arial"/>
                <w:b/>
                <w:snapToGrid/>
                <w:sz w:val="18"/>
                <w:szCs w:val="18"/>
                <w:vertAlign w:val="superscript"/>
                <w:lang w:eastAsia="en-US"/>
              </w:rPr>
              <w:t>e</w:t>
            </w:r>
            <w:r>
              <w:rPr>
                <w:rFonts w:ascii="Arial Narrow" w:eastAsia="Calibri" w:hAnsi="Arial Narrow" w:cs="Arial"/>
                <w:b/>
                <w:snapToGrid/>
                <w:sz w:val="18"/>
                <w:szCs w:val="18"/>
                <w:lang w:eastAsia="en-US"/>
              </w:rPr>
              <w:t>, 2</w:t>
            </w:r>
            <w:r w:rsidRPr="00BF2143">
              <w:rPr>
                <w:rFonts w:ascii="Arial Narrow" w:eastAsia="Calibri" w:hAnsi="Arial Narrow" w:cs="Arial"/>
                <w:b/>
                <w:snapToGrid/>
                <w:sz w:val="18"/>
                <w:szCs w:val="18"/>
                <w:vertAlign w:val="superscript"/>
                <w:lang w:eastAsia="en-US"/>
              </w:rPr>
              <w:t>e</w:t>
            </w:r>
            <w:r>
              <w:rPr>
                <w:rFonts w:ascii="Arial Narrow" w:eastAsia="Calibri" w:hAnsi="Arial Narrow" w:cs="Arial"/>
                <w:b/>
                <w:snapToGrid/>
                <w:sz w:val="18"/>
                <w:szCs w:val="18"/>
                <w:lang w:eastAsia="en-US"/>
              </w:rPr>
              <w:t xml:space="preserve"> en 3</w:t>
            </w:r>
            <w:r w:rsidRPr="00BF2143">
              <w:rPr>
                <w:rFonts w:ascii="Arial Narrow" w:eastAsia="Calibri" w:hAnsi="Arial Narrow" w:cs="Arial"/>
                <w:b/>
                <w:snapToGrid/>
                <w:sz w:val="18"/>
                <w:szCs w:val="18"/>
                <w:vertAlign w:val="superscript"/>
                <w:lang w:eastAsia="en-US"/>
              </w:rPr>
              <w:t>e</w:t>
            </w:r>
            <w:r>
              <w:rPr>
                <w:rFonts w:ascii="Arial Narrow" w:eastAsia="Calibri" w:hAnsi="Arial Narrow" w:cs="Arial"/>
                <w:b/>
                <w:snapToGrid/>
                <w:sz w:val="18"/>
                <w:szCs w:val="18"/>
                <w:lang w:eastAsia="en-US"/>
              </w:rPr>
              <w:t xml:space="preserve"> kalfskoeien</w:t>
            </w:r>
          </w:p>
        </w:tc>
        <w:tc>
          <w:tcPr>
            <w:tcW w:w="1282" w:type="dxa"/>
            <w:vAlign w:val="center"/>
          </w:tcPr>
          <w:p w14:paraId="2CB6126F" w14:textId="77777777" w:rsidR="00DC46FE" w:rsidRDefault="00DC46FE"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5FEDEFE8"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46199157"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r w:rsidR="00BF2143" w14:paraId="0EC37AE3" w14:textId="77777777" w:rsidTr="00343A40">
        <w:trPr>
          <w:trHeight w:val="442"/>
        </w:trPr>
        <w:tc>
          <w:tcPr>
            <w:tcW w:w="3388" w:type="dxa"/>
            <w:vAlign w:val="center"/>
          </w:tcPr>
          <w:p w14:paraId="63B91E32" w14:textId="77777777" w:rsidR="00BF2143"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Pr>
                <w:rFonts w:ascii="Arial Narrow" w:eastAsia="Calibri" w:hAnsi="Arial Narrow" w:cs="Arial"/>
                <w:b/>
                <w:snapToGrid/>
                <w:sz w:val="18"/>
                <w:szCs w:val="18"/>
                <w:lang w:eastAsia="en-US"/>
              </w:rPr>
              <w:t xml:space="preserve">TKT </w:t>
            </w:r>
          </w:p>
          <w:p w14:paraId="4FC86065" w14:textId="77777777" w:rsidR="00BF2143" w:rsidRPr="008C261D"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b/>
                <w:snapToGrid/>
                <w:sz w:val="18"/>
                <w:szCs w:val="18"/>
                <w:lang w:eastAsia="en-US"/>
              </w:rPr>
            </w:pPr>
            <w:r>
              <w:rPr>
                <w:rFonts w:ascii="Arial Narrow" w:eastAsia="Calibri" w:hAnsi="Arial Narrow" w:cs="Arial"/>
                <w:b/>
                <w:snapToGrid/>
                <w:sz w:val="18"/>
                <w:szCs w:val="18"/>
                <w:lang w:eastAsia="en-US"/>
              </w:rPr>
              <w:t>Na 4</w:t>
            </w:r>
            <w:r w:rsidRPr="00BF2143">
              <w:rPr>
                <w:rFonts w:ascii="Arial Narrow" w:eastAsia="Calibri" w:hAnsi="Arial Narrow" w:cs="Arial"/>
                <w:b/>
                <w:snapToGrid/>
                <w:sz w:val="18"/>
                <w:szCs w:val="18"/>
                <w:vertAlign w:val="superscript"/>
                <w:lang w:eastAsia="en-US"/>
              </w:rPr>
              <w:t>e</w:t>
            </w:r>
            <w:r>
              <w:rPr>
                <w:rFonts w:ascii="Arial Narrow" w:eastAsia="Calibri" w:hAnsi="Arial Narrow" w:cs="Arial"/>
                <w:b/>
                <w:snapToGrid/>
                <w:sz w:val="18"/>
                <w:szCs w:val="18"/>
                <w:lang w:eastAsia="en-US"/>
              </w:rPr>
              <w:t xml:space="preserve"> afkalven</w:t>
            </w:r>
          </w:p>
        </w:tc>
        <w:tc>
          <w:tcPr>
            <w:tcW w:w="1282" w:type="dxa"/>
            <w:vAlign w:val="center"/>
          </w:tcPr>
          <w:p w14:paraId="5526E2AC" w14:textId="77777777" w:rsidR="00BF2143" w:rsidRDefault="00BF2143"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4FD2D479" w14:textId="77777777" w:rsidR="00BF2143"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662E06B0" w14:textId="77777777" w:rsidR="00BF2143"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r w:rsidR="00DC46FE" w:rsidRPr="00343A40" w14:paraId="3697D187" w14:textId="77777777" w:rsidTr="00343A40">
        <w:trPr>
          <w:trHeight w:val="442"/>
        </w:trPr>
        <w:tc>
          <w:tcPr>
            <w:tcW w:w="3388" w:type="dxa"/>
            <w:vAlign w:val="center"/>
          </w:tcPr>
          <w:p w14:paraId="7C4E0DFC" w14:textId="77777777" w:rsidR="00DC46FE" w:rsidRPr="008C261D"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18"/>
                <w:szCs w:val="18"/>
                <w:lang w:eastAsia="en-US"/>
              </w:rPr>
            </w:pPr>
            <w:r w:rsidRPr="008C261D">
              <w:rPr>
                <w:rFonts w:ascii="Arial Narrow" w:hAnsi="Arial Narrow" w:cs="Arial"/>
                <w:b/>
                <w:bCs/>
                <w:snapToGrid/>
                <w:sz w:val="18"/>
                <w:szCs w:val="18"/>
              </w:rPr>
              <w:t>Periode tussen afkalven en eerste inseminatie.</w:t>
            </w:r>
          </w:p>
        </w:tc>
        <w:tc>
          <w:tcPr>
            <w:tcW w:w="1282" w:type="dxa"/>
            <w:vAlign w:val="center"/>
          </w:tcPr>
          <w:p w14:paraId="597B6D3D" w14:textId="77777777" w:rsidR="00DC46FE" w:rsidRDefault="00DC46FE"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6F1A9E31"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6B33A041"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r w:rsidR="00DC46FE" w:rsidRPr="00343A40" w14:paraId="45929A23" w14:textId="77777777" w:rsidTr="00343A40">
        <w:trPr>
          <w:trHeight w:val="442"/>
        </w:trPr>
        <w:tc>
          <w:tcPr>
            <w:tcW w:w="3388" w:type="dxa"/>
            <w:vAlign w:val="center"/>
          </w:tcPr>
          <w:p w14:paraId="794E01E1" w14:textId="77777777" w:rsidR="00DC46FE" w:rsidRPr="008C261D"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18"/>
                <w:szCs w:val="18"/>
                <w:lang w:eastAsia="en-US"/>
              </w:rPr>
            </w:pPr>
            <w:r w:rsidRPr="008C261D">
              <w:rPr>
                <w:rFonts w:ascii="Arial Narrow" w:hAnsi="Arial Narrow" w:cs="Arial"/>
                <w:b/>
                <w:bCs/>
                <w:snapToGrid/>
                <w:sz w:val="18"/>
                <w:szCs w:val="18"/>
              </w:rPr>
              <w:t>Percentage drachtige dieren na 1e inseminatie</w:t>
            </w:r>
          </w:p>
        </w:tc>
        <w:tc>
          <w:tcPr>
            <w:tcW w:w="1282" w:type="dxa"/>
            <w:vAlign w:val="center"/>
          </w:tcPr>
          <w:p w14:paraId="40AB0CC6" w14:textId="77777777" w:rsidR="00DC46FE" w:rsidRDefault="00DC46FE"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7D15E177"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4B7794C1"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r w:rsidR="00DC46FE" w14:paraId="31754FB0" w14:textId="77777777" w:rsidTr="00343A40">
        <w:trPr>
          <w:trHeight w:val="442"/>
        </w:trPr>
        <w:tc>
          <w:tcPr>
            <w:tcW w:w="3388" w:type="dxa"/>
            <w:vAlign w:val="center"/>
          </w:tcPr>
          <w:p w14:paraId="24300B61" w14:textId="77777777" w:rsidR="00DC46FE" w:rsidRPr="008C261D"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18"/>
                <w:szCs w:val="18"/>
                <w:lang w:eastAsia="en-US"/>
              </w:rPr>
            </w:pPr>
            <w:r w:rsidRPr="008C261D">
              <w:rPr>
                <w:rFonts w:ascii="Arial Narrow" w:hAnsi="Arial Narrow" w:cs="Arial"/>
                <w:b/>
                <w:bCs/>
                <w:snapToGrid/>
                <w:sz w:val="18"/>
                <w:szCs w:val="18"/>
              </w:rPr>
              <w:t>Non-return% 56 dagen</w:t>
            </w:r>
          </w:p>
        </w:tc>
        <w:tc>
          <w:tcPr>
            <w:tcW w:w="1282" w:type="dxa"/>
            <w:vAlign w:val="center"/>
          </w:tcPr>
          <w:p w14:paraId="623159D5" w14:textId="77777777" w:rsidR="00DC46FE" w:rsidRDefault="00DC46FE"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1A50392A"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12ADD29B"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r w:rsidR="00DC46FE" w14:paraId="43E13C25" w14:textId="77777777" w:rsidTr="00343A40">
        <w:trPr>
          <w:trHeight w:val="442"/>
        </w:trPr>
        <w:tc>
          <w:tcPr>
            <w:tcW w:w="3388" w:type="dxa"/>
            <w:vAlign w:val="center"/>
          </w:tcPr>
          <w:p w14:paraId="7C7EE26F"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hAnsi="Arial Narrow" w:cs="Arial"/>
                <w:b/>
                <w:bCs/>
                <w:snapToGrid/>
                <w:sz w:val="18"/>
                <w:szCs w:val="18"/>
              </w:rPr>
            </w:pPr>
            <w:r w:rsidRPr="008C261D">
              <w:rPr>
                <w:rFonts w:ascii="Arial Narrow" w:hAnsi="Arial Narrow" w:cs="Arial"/>
                <w:b/>
                <w:bCs/>
                <w:snapToGrid/>
                <w:sz w:val="18"/>
                <w:szCs w:val="18"/>
              </w:rPr>
              <w:t>Inseminatiegetal</w:t>
            </w:r>
          </w:p>
          <w:p w14:paraId="2AC1B1D0" w14:textId="77777777" w:rsidR="00BF2143" w:rsidRPr="008C261D"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18"/>
                <w:szCs w:val="18"/>
                <w:lang w:eastAsia="en-US"/>
              </w:rPr>
            </w:pPr>
            <w:r>
              <w:rPr>
                <w:rFonts w:ascii="Arial Narrow" w:hAnsi="Arial Narrow" w:cs="Arial"/>
                <w:b/>
                <w:bCs/>
                <w:snapToGrid/>
                <w:sz w:val="18"/>
                <w:szCs w:val="18"/>
              </w:rPr>
              <w:t>pinken</w:t>
            </w:r>
          </w:p>
        </w:tc>
        <w:tc>
          <w:tcPr>
            <w:tcW w:w="1282" w:type="dxa"/>
            <w:vAlign w:val="center"/>
          </w:tcPr>
          <w:p w14:paraId="63CF4B35" w14:textId="77777777" w:rsidR="00DC46FE" w:rsidRDefault="00DC46FE"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22851782"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66E3953D"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r w:rsidR="00BF2143" w14:paraId="57870B54" w14:textId="77777777" w:rsidTr="00343A40">
        <w:trPr>
          <w:trHeight w:val="442"/>
        </w:trPr>
        <w:tc>
          <w:tcPr>
            <w:tcW w:w="3388" w:type="dxa"/>
            <w:vAlign w:val="center"/>
          </w:tcPr>
          <w:p w14:paraId="32CD425D" w14:textId="77777777" w:rsidR="00BF2143"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hAnsi="Arial Narrow" w:cs="Arial"/>
                <w:b/>
                <w:bCs/>
                <w:snapToGrid/>
                <w:sz w:val="18"/>
                <w:szCs w:val="18"/>
              </w:rPr>
            </w:pPr>
            <w:r>
              <w:rPr>
                <w:rFonts w:ascii="Arial Narrow" w:hAnsi="Arial Narrow" w:cs="Arial"/>
                <w:b/>
                <w:bCs/>
                <w:snapToGrid/>
                <w:sz w:val="18"/>
                <w:szCs w:val="18"/>
              </w:rPr>
              <w:t>Inseminatiegetal</w:t>
            </w:r>
          </w:p>
          <w:p w14:paraId="0777CB58" w14:textId="77777777" w:rsidR="00BF2143" w:rsidRPr="008C261D"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hAnsi="Arial Narrow" w:cs="Arial"/>
                <w:b/>
                <w:bCs/>
                <w:snapToGrid/>
                <w:sz w:val="18"/>
                <w:szCs w:val="18"/>
              </w:rPr>
            </w:pPr>
            <w:r>
              <w:rPr>
                <w:rFonts w:ascii="Arial Narrow" w:hAnsi="Arial Narrow" w:cs="Arial"/>
                <w:b/>
                <w:bCs/>
                <w:snapToGrid/>
                <w:sz w:val="18"/>
                <w:szCs w:val="18"/>
              </w:rPr>
              <w:t>melkvee</w:t>
            </w:r>
          </w:p>
        </w:tc>
        <w:tc>
          <w:tcPr>
            <w:tcW w:w="1282" w:type="dxa"/>
            <w:vAlign w:val="center"/>
          </w:tcPr>
          <w:p w14:paraId="19C0B57B" w14:textId="77777777" w:rsidR="00BF2143" w:rsidRDefault="00BF2143"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10FEE03E" w14:textId="77777777" w:rsidR="00BF2143"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1CED529D" w14:textId="77777777" w:rsidR="00BF2143" w:rsidRDefault="00BF2143"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r w:rsidR="00DC46FE" w14:paraId="681C3718" w14:textId="77777777" w:rsidTr="00343A40">
        <w:trPr>
          <w:trHeight w:val="442"/>
        </w:trPr>
        <w:tc>
          <w:tcPr>
            <w:tcW w:w="3388" w:type="dxa"/>
            <w:vAlign w:val="center"/>
          </w:tcPr>
          <w:p w14:paraId="72CA7B7E"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hAnsi="Arial Narrow" w:cs="Arial"/>
                <w:b/>
                <w:bCs/>
                <w:snapToGrid/>
                <w:sz w:val="18"/>
                <w:szCs w:val="18"/>
              </w:rPr>
            </w:pPr>
            <w:r w:rsidRPr="008C261D">
              <w:rPr>
                <w:rFonts w:ascii="Arial Narrow" w:hAnsi="Arial Narrow" w:cs="Arial"/>
                <w:b/>
                <w:bCs/>
                <w:snapToGrid/>
                <w:sz w:val="18"/>
                <w:szCs w:val="18"/>
              </w:rPr>
              <w:t>% tochtigheids</w:t>
            </w:r>
            <w:r>
              <w:rPr>
                <w:rFonts w:ascii="Arial Narrow" w:hAnsi="Arial Narrow" w:cs="Arial"/>
                <w:b/>
                <w:bCs/>
                <w:snapToGrid/>
                <w:sz w:val="18"/>
                <w:szCs w:val="18"/>
              </w:rPr>
              <w:t>-</w:t>
            </w:r>
          </w:p>
          <w:p w14:paraId="5CF072C7" w14:textId="77777777" w:rsidR="00DC46FE" w:rsidRPr="008C261D"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18"/>
                <w:szCs w:val="18"/>
                <w:lang w:eastAsia="en-US"/>
              </w:rPr>
            </w:pPr>
            <w:r w:rsidRPr="008C261D">
              <w:rPr>
                <w:rFonts w:ascii="Arial Narrow" w:hAnsi="Arial Narrow" w:cs="Arial"/>
                <w:b/>
                <w:bCs/>
                <w:snapToGrid/>
                <w:sz w:val="18"/>
                <w:szCs w:val="18"/>
              </w:rPr>
              <w:t>signalering.</w:t>
            </w:r>
          </w:p>
        </w:tc>
        <w:tc>
          <w:tcPr>
            <w:tcW w:w="1282" w:type="dxa"/>
            <w:vAlign w:val="center"/>
          </w:tcPr>
          <w:p w14:paraId="0F702C9D" w14:textId="77777777" w:rsidR="00DC46FE" w:rsidRDefault="00DC46FE"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5D6C4139"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1D0F1EC5"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r w:rsidR="00DC46FE" w:rsidRPr="00343A40" w14:paraId="57CD5BCA" w14:textId="77777777" w:rsidTr="00343A40">
        <w:trPr>
          <w:trHeight w:val="442"/>
        </w:trPr>
        <w:tc>
          <w:tcPr>
            <w:tcW w:w="3388" w:type="dxa"/>
            <w:vAlign w:val="center"/>
          </w:tcPr>
          <w:p w14:paraId="1D7A7128"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hAnsi="Arial Narrow" w:cs="Arial"/>
                <w:b/>
                <w:bCs/>
                <w:snapToGrid/>
                <w:sz w:val="18"/>
                <w:szCs w:val="18"/>
              </w:rPr>
            </w:pPr>
            <w:r w:rsidRPr="008C261D">
              <w:rPr>
                <w:rFonts w:ascii="Arial Narrow" w:hAnsi="Arial Narrow" w:cs="Arial"/>
                <w:b/>
                <w:bCs/>
                <w:snapToGrid/>
                <w:sz w:val="18"/>
                <w:szCs w:val="18"/>
              </w:rPr>
              <w:t>% afgevoerde dieren door vruchtbaarheids</w:t>
            </w:r>
            <w:r>
              <w:rPr>
                <w:rFonts w:ascii="Arial Narrow" w:hAnsi="Arial Narrow" w:cs="Arial"/>
                <w:b/>
                <w:bCs/>
                <w:snapToGrid/>
                <w:sz w:val="18"/>
                <w:szCs w:val="18"/>
              </w:rPr>
              <w:t>-</w:t>
            </w:r>
          </w:p>
          <w:p w14:paraId="7D53D269" w14:textId="77777777" w:rsidR="00DC46FE" w:rsidRPr="008C261D"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hAnsi="Arial Narrow" w:cs="Arial"/>
                <w:b/>
                <w:bCs/>
                <w:snapToGrid/>
                <w:sz w:val="18"/>
                <w:szCs w:val="18"/>
              </w:rPr>
            </w:pPr>
            <w:r w:rsidRPr="008C261D">
              <w:rPr>
                <w:rFonts w:ascii="Arial Narrow" w:hAnsi="Arial Narrow" w:cs="Arial"/>
                <w:b/>
                <w:bCs/>
                <w:snapToGrid/>
                <w:sz w:val="18"/>
                <w:szCs w:val="18"/>
              </w:rPr>
              <w:t>problemen.</w:t>
            </w:r>
          </w:p>
        </w:tc>
        <w:tc>
          <w:tcPr>
            <w:tcW w:w="1282" w:type="dxa"/>
            <w:vAlign w:val="center"/>
          </w:tcPr>
          <w:p w14:paraId="13BBFFE8" w14:textId="77777777" w:rsidR="00DC46FE" w:rsidRDefault="00DC46FE" w:rsidP="00846BAD">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2281" w:type="dxa"/>
            <w:vAlign w:val="center"/>
          </w:tcPr>
          <w:p w14:paraId="2E552134"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c>
          <w:tcPr>
            <w:tcW w:w="3055" w:type="dxa"/>
            <w:vAlign w:val="center"/>
          </w:tcPr>
          <w:p w14:paraId="12E78B08" w14:textId="77777777" w:rsidR="00DC46FE" w:rsidRDefault="00DC46FE" w:rsidP="007464F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jc w:val="center"/>
              <w:rPr>
                <w:rFonts w:ascii="Arial Narrow" w:eastAsia="Calibri" w:hAnsi="Arial Narrow" w:cs="Arial"/>
                <w:snapToGrid/>
                <w:sz w:val="20"/>
                <w:lang w:eastAsia="en-US"/>
              </w:rPr>
            </w:pPr>
          </w:p>
        </w:tc>
      </w:tr>
    </w:tbl>
    <w:p w14:paraId="7C4742D3" w14:textId="77777777" w:rsidR="00413677" w:rsidRDefault="00413677">
      <w:pPr>
        <w:widowControl/>
        <w:rPr>
          <w:rFonts w:ascii="Arial Narrow" w:eastAsia="Calibri" w:hAnsi="Arial Narrow" w:cs="Arial"/>
          <w:snapToGrid/>
          <w:sz w:val="20"/>
          <w:lang w:eastAsia="en-US"/>
        </w:rPr>
      </w:pPr>
    </w:p>
    <w:p w14:paraId="54DB8ED0" w14:textId="77777777" w:rsidR="00FC34B6" w:rsidRDefault="00FF4EA1"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t xml:space="preserve">Beschrijf hoe het </w:t>
      </w:r>
      <w:r w:rsidR="00413677">
        <w:rPr>
          <w:rFonts w:ascii="Arial Narrow" w:eastAsia="Calibri" w:hAnsi="Arial Narrow" w:cs="Arial"/>
          <w:snapToGrid/>
          <w:sz w:val="20"/>
          <w:lang w:eastAsia="en-US"/>
        </w:rPr>
        <w:t>inseminatiebeleid (of dek</w:t>
      </w:r>
      <w:r>
        <w:rPr>
          <w:rFonts w:ascii="Arial Narrow" w:eastAsia="Calibri" w:hAnsi="Arial Narrow" w:cs="Arial"/>
          <w:snapToGrid/>
          <w:sz w:val="20"/>
          <w:lang w:eastAsia="en-US"/>
        </w:rPr>
        <w:t>beleid</w:t>
      </w:r>
      <w:r w:rsidR="00413677">
        <w:rPr>
          <w:rFonts w:ascii="Arial Narrow" w:eastAsia="Calibri" w:hAnsi="Arial Narrow" w:cs="Arial"/>
          <w:snapToGrid/>
          <w:sz w:val="20"/>
          <w:lang w:eastAsia="en-US"/>
        </w:rPr>
        <w:t>)</w:t>
      </w:r>
      <w:r>
        <w:rPr>
          <w:rFonts w:ascii="Arial Narrow" w:eastAsia="Calibri" w:hAnsi="Arial Narrow" w:cs="Arial"/>
          <w:snapToGrid/>
          <w:sz w:val="20"/>
          <w:lang w:eastAsia="en-US"/>
        </w:rPr>
        <w:t xml:space="preserve"> is bij de pinken. Leg </w:t>
      </w:r>
      <w:r w:rsidR="003A51C8">
        <w:rPr>
          <w:rFonts w:ascii="Arial Narrow" w:eastAsia="Calibri" w:hAnsi="Arial Narrow" w:cs="Arial"/>
          <w:snapToGrid/>
          <w:sz w:val="20"/>
          <w:lang w:eastAsia="en-US"/>
        </w:rPr>
        <w:t xml:space="preserve">ook </w:t>
      </w:r>
      <w:r>
        <w:rPr>
          <w:rFonts w:ascii="Arial Narrow" w:eastAsia="Calibri" w:hAnsi="Arial Narrow" w:cs="Arial"/>
          <w:snapToGrid/>
          <w:sz w:val="20"/>
          <w:lang w:eastAsia="en-US"/>
        </w:rPr>
        <w:t xml:space="preserve">uit waarom bepaalde keuzes </w:t>
      </w:r>
      <w:r w:rsidR="00413677">
        <w:rPr>
          <w:rFonts w:ascii="Arial Narrow" w:eastAsia="Calibri" w:hAnsi="Arial Narrow" w:cs="Arial"/>
          <w:snapToGrid/>
          <w:sz w:val="20"/>
          <w:lang w:eastAsia="en-US"/>
        </w:rPr>
        <w:t>worden gemaakt.</w:t>
      </w:r>
    </w:p>
    <w:p w14:paraId="0602ACA4" w14:textId="77777777" w:rsidR="00413677" w:rsidRDefault="00413677"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2FA5B259" w14:textId="77777777" w:rsidR="00413677" w:rsidRDefault="00413677"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02B7BE9A"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5E17CB3F"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51DD1DA9" w14:textId="77777777" w:rsidR="00FF4EA1" w:rsidRDefault="00BF2143"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t>W</w:t>
      </w:r>
      <w:r w:rsidR="00FF4EA1">
        <w:rPr>
          <w:rFonts w:ascii="Arial Narrow" w:eastAsia="Calibri" w:hAnsi="Arial Narrow" w:cs="Arial"/>
          <w:snapToGrid/>
          <w:sz w:val="20"/>
          <w:lang w:eastAsia="en-US"/>
        </w:rPr>
        <w:t>elke</w:t>
      </w:r>
      <w:r w:rsidR="003A51C8">
        <w:rPr>
          <w:rFonts w:ascii="Arial Narrow" w:eastAsia="Calibri" w:hAnsi="Arial Narrow" w:cs="Arial"/>
          <w:snapToGrid/>
          <w:sz w:val="20"/>
          <w:lang w:eastAsia="en-US"/>
        </w:rPr>
        <w:t xml:space="preserve"> (minimaal 3) </w:t>
      </w:r>
      <w:r w:rsidR="00FF4EA1">
        <w:rPr>
          <w:rFonts w:ascii="Arial Narrow" w:eastAsia="Calibri" w:hAnsi="Arial Narrow" w:cs="Arial"/>
          <w:snapToGrid/>
          <w:sz w:val="20"/>
          <w:lang w:eastAsia="en-US"/>
        </w:rPr>
        <w:t xml:space="preserve">factoren </w:t>
      </w:r>
      <w:r w:rsidR="00FC34B6">
        <w:rPr>
          <w:rFonts w:ascii="Arial Narrow" w:eastAsia="Calibri" w:hAnsi="Arial Narrow" w:cs="Arial"/>
          <w:snapToGrid/>
          <w:sz w:val="20"/>
          <w:lang w:eastAsia="en-US"/>
        </w:rPr>
        <w:t xml:space="preserve">spelen </w:t>
      </w:r>
      <w:r w:rsidR="00FF4EA1" w:rsidRPr="00413677">
        <w:rPr>
          <w:rFonts w:ascii="Arial Narrow" w:eastAsia="Calibri" w:hAnsi="Arial Narrow" w:cs="Arial"/>
          <w:b/>
          <w:snapToGrid/>
          <w:sz w:val="20"/>
          <w:lang w:eastAsia="en-US"/>
        </w:rPr>
        <w:t>bij het jongvee</w:t>
      </w:r>
      <w:r w:rsidR="00FF4EA1">
        <w:rPr>
          <w:rFonts w:ascii="Arial Narrow" w:eastAsia="Calibri" w:hAnsi="Arial Narrow" w:cs="Arial"/>
          <w:snapToGrid/>
          <w:sz w:val="20"/>
          <w:lang w:eastAsia="en-US"/>
        </w:rPr>
        <w:t xml:space="preserve"> volgens je stageb</w:t>
      </w:r>
      <w:r w:rsidR="00343A40">
        <w:rPr>
          <w:rFonts w:ascii="Arial Narrow" w:eastAsia="Calibri" w:hAnsi="Arial Narrow" w:cs="Arial"/>
          <w:snapToGrid/>
          <w:sz w:val="20"/>
          <w:lang w:eastAsia="en-US"/>
        </w:rPr>
        <w:t>ieder een belangrijke rol m.b.t</w:t>
      </w:r>
      <w:r w:rsidR="00FC34B6">
        <w:rPr>
          <w:rFonts w:ascii="Arial Narrow" w:eastAsia="Calibri" w:hAnsi="Arial Narrow" w:cs="Arial"/>
          <w:snapToGrid/>
          <w:sz w:val="20"/>
          <w:lang w:eastAsia="en-US"/>
        </w:rPr>
        <w:t xml:space="preserve">. </w:t>
      </w:r>
      <w:r w:rsidR="00343A40">
        <w:rPr>
          <w:rFonts w:ascii="Arial Narrow" w:eastAsia="Calibri" w:hAnsi="Arial Narrow" w:cs="Arial"/>
          <w:snapToGrid/>
          <w:sz w:val="20"/>
          <w:lang w:eastAsia="en-US"/>
        </w:rPr>
        <w:t>de vruchtbaarheid?</w:t>
      </w:r>
    </w:p>
    <w:p w14:paraId="2AC7AAD9" w14:textId="77777777" w:rsidR="00413677" w:rsidRDefault="00413677" w:rsidP="0041367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48F20120" w14:textId="77777777" w:rsidR="00BF2143" w:rsidRDefault="00BF2143" w:rsidP="0041367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07220E9B" w14:textId="77777777" w:rsidR="00BF2143" w:rsidRDefault="00BF2143" w:rsidP="0041367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40970BF4" w14:textId="77777777" w:rsidR="00BF2143" w:rsidRDefault="00BF2143" w:rsidP="0041367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7DB25997" w14:textId="77777777" w:rsidR="00BF2143" w:rsidRPr="00D16AEE" w:rsidRDefault="00BF2143" w:rsidP="00BF2143">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b/>
          <w:snapToGrid/>
          <w:sz w:val="20"/>
          <w:lang w:eastAsia="en-US"/>
        </w:rPr>
      </w:pPr>
      <w:r w:rsidRPr="00D16AEE">
        <w:rPr>
          <w:rFonts w:ascii="Arial Narrow" w:eastAsia="Calibri" w:hAnsi="Arial Narrow" w:cs="Arial"/>
          <w:b/>
          <w:snapToGrid/>
          <w:sz w:val="20"/>
          <w:lang w:eastAsia="en-US"/>
        </w:rPr>
        <w:t xml:space="preserve">Het niet duidelijk tonen van de tochtigheid door melkvee is een veelgehoorde klacht binnen de melkveehouderijsector? </w:t>
      </w:r>
    </w:p>
    <w:p w14:paraId="3E2400C6" w14:textId="77777777" w:rsidR="00BF2143" w:rsidRDefault="00A479D2"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t>Welke</w:t>
      </w:r>
      <w:r w:rsidR="00BF2143" w:rsidRPr="00D16AEE">
        <w:rPr>
          <w:rFonts w:ascii="Arial Narrow" w:eastAsia="Calibri" w:hAnsi="Arial Narrow" w:cs="Arial"/>
          <w:snapToGrid/>
          <w:sz w:val="20"/>
          <w:lang w:eastAsia="en-US"/>
        </w:rPr>
        <w:t xml:space="preserve"> ervaringen </w:t>
      </w:r>
      <w:r>
        <w:rPr>
          <w:rFonts w:ascii="Arial Narrow" w:eastAsia="Calibri" w:hAnsi="Arial Narrow" w:cs="Arial"/>
          <w:snapToGrid/>
          <w:sz w:val="20"/>
          <w:lang w:eastAsia="en-US"/>
        </w:rPr>
        <w:t xml:space="preserve">heeft </w:t>
      </w:r>
      <w:r w:rsidRPr="00D16AEE">
        <w:rPr>
          <w:rFonts w:ascii="Arial Narrow" w:eastAsia="Calibri" w:hAnsi="Arial Narrow" w:cs="Arial"/>
          <w:snapToGrid/>
          <w:sz w:val="20"/>
          <w:lang w:eastAsia="en-US"/>
        </w:rPr>
        <w:t xml:space="preserve">jouw stagebieder </w:t>
      </w:r>
      <w:r>
        <w:rPr>
          <w:rFonts w:ascii="Arial Narrow" w:eastAsia="Calibri" w:hAnsi="Arial Narrow" w:cs="Arial"/>
          <w:snapToGrid/>
          <w:sz w:val="20"/>
          <w:lang w:eastAsia="en-US"/>
        </w:rPr>
        <w:t xml:space="preserve">hiermee </w:t>
      </w:r>
      <w:r w:rsidR="00BF2143" w:rsidRPr="00D16AEE">
        <w:rPr>
          <w:rFonts w:ascii="Arial Narrow" w:eastAsia="Calibri" w:hAnsi="Arial Narrow" w:cs="Arial"/>
          <w:snapToGrid/>
          <w:sz w:val="20"/>
          <w:lang w:eastAsia="en-US"/>
        </w:rPr>
        <w:t xml:space="preserve">en wat </w:t>
      </w:r>
      <w:r w:rsidR="003A51C8">
        <w:rPr>
          <w:rFonts w:ascii="Arial Narrow" w:eastAsia="Calibri" w:hAnsi="Arial Narrow" w:cs="Arial"/>
          <w:snapToGrid/>
          <w:sz w:val="20"/>
          <w:lang w:eastAsia="en-US"/>
        </w:rPr>
        <w:t xml:space="preserve">kunnen </w:t>
      </w:r>
      <w:r>
        <w:rPr>
          <w:rFonts w:ascii="Arial Narrow" w:eastAsia="Calibri" w:hAnsi="Arial Narrow" w:cs="Arial"/>
          <w:snapToGrid/>
          <w:sz w:val="20"/>
          <w:lang w:eastAsia="en-US"/>
        </w:rPr>
        <w:t xml:space="preserve">volgens hem (of haar) de </w:t>
      </w:r>
      <w:r w:rsidR="003A51C8">
        <w:rPr>
          <w:rFonts w:ascii="Arial Narrow" w:eastAsia="Calibri" w:hAnsi="Arial Narrow" w:cs="Arial"/>
          <w:snapToGrid/>
          <w:sz w:val="20"/>
          <w:lang w:eastAsia="en-US"/>
        </w:rPr>
        <w:t xml:space="preserve">oorzaken zijn? </w:t>
      </w:r>
    </w:p>
    <w:p w14:paraId="063E7CC8" w14:textId="77777777" w:rsidR="00413677" w:rsidRDefault="00413677"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2645B7C2"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5BA762AB"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3F81281E"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58ECD340"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10711B9D" w14:textId="77777777" w:rsidR="00FF4EA1" w:rsidRPr="00D16AEE" w:rsidRDefault="007464F7"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t>Beschrijf op welke wijze er op het bedrijf tochtigheidswaarneming plaats</w:t>
      </w:r>
      <w:r w:rsidR="00A479D2">
        <w:rPr>
          <w:rFonts w:ascii="Arial Narrow" w:eastAsia="Calibri" w:hAnsi="Arial Narrow" w:cs="Arial"/>
          <w:snapToGrid/>
          <w:sz w:val="20"/>
          <w:lang w:eastAsia="en-US"/>
        </w:rPr>
        <w:t xml:space="preserve"> vindt. </w:t>
      </w:r>
      <w:r w:rsidRPr="00D16AEE">
        <w:rPr>
          <w:rFonts w:ascii="Arial Narrow" w:eastAsia="Calibri" w:hAnsi="Arial Narrow" w:cs="Arial"/>
          <w:snapToGrid/>
          <w:sz w:val="20"/>
          <w:lang w:eastAsia="en-US"/>
        </w:rPr>
        <w:t>Geef hierbij aan</w:t>
      </w:r>
      <w:r w:rsidR="00FF4EA1" w:rsidRPr="00D16AEE">
        <w:rPr>
          <w:rFonts w:ascii="Arial Narrow" w:eastAsia="Calibri" w:hAnsi="Arial Narrow" w:cs="Arial"/>
          <w:snapToGrid/>
          <w:sz w:val="20"/>
          <w:lang w:eastAsia="en-US"/>
        </w:rPr>
        <w:t>:</w:t>
      </w:r>
    </w:p>
    <w:p w14:paraId="5E3D15F3" w14:textId="77777777" w:rsidR="00FF4EA1" w:rsidRDefault="007464F7" w:rsidP="003A51C8">
      <w:pPr>
        <w:pStyle w:val="Lijstalinea"/>
        <w:widowControl/>
        <w:numPr>
          <w:ilvl w:val="1"/>
          <w:numId w:val="9"/>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1080"/>
        <w:rPr>
          <w:rFonts w:ascii="Arial Narrow" w:eastAsia="Calibri" w:hAnsi="Arial Narrow" w:cs="Arial"/>
          <w:snapToGrid/>
          <w:sz w:val="20"/>
          <w:lang w:eastAsia="en-US"/>
        </w:rPr>
      </w:pPr>
      <w:r>
        <w:rPr>
          <w:rFonts w:ascii="Arial Narrow" w:eastAsia="Calibri" w:hAnsi="Arial Narrow" w:cs="Arial"/>
          <w:snapToGrid/>
          <w:sz w:val="20"/>
          <w:lang w:eastAsia="en-US"/>
        </w:rPr>
        <w:t>op welke tijdstippen dat gebeurt</w:t>
      </w:r>
    </w:p>
    <w:p w14:paraId="687FE2CB"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0D2C6595" w14:textId="77777777" w:rsidR="00BF2143" w:rsidRPr="00D16AEE"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7B41C4D1" w14:textId="77777777" w:rsidR="00FF4EA1" w:rsidRDefault="00057BC0" w:rsidP="003A51C8">
      <w:pPr>
        <w:pStyle w:val="Lijstalinea"/>
        <w:widowControl/>
        <w:numPr>
          <w:ilvl w:val="1"/>
          <w:numId w:val="9"/>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1080"/>
        <w:rPr>
          <w:rFonts w:ascii="Arial Narrow" w:eastAsia="Calibri" w:hAnsi="Arial Narrow" w:cs="Arial"/>
          <w:snapToGrid/>
          <w:sz w:val="20"/>
          <w:lang w:eastAsia="en-US"/>
        </w:rPr>
      </w:pPr>
      <w:r>
        <w:rPr>
          <w:rFonts w:ascii="Arial Narrow" w:eastAsia="Calibri" w:hAnsi="Arial Narrow" w:cs="Arial"/>
          <w:snapToGrid/>
          <w:sz w:val="20"/>
          <w:lang w:eastAsia="en-US"/>
        </w:rPr>
        <w:t>waarom juist dan</w:t>
      </w:r>
    </w:p>
    <w:p w14:paraId="25286EE7"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1B3359D4" w14:textId="77777777" w:rsidR="00BF2143" w:rsidRPr="00D16AEE"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1C09DF8D" w14:textId="77777777" w:rsidR="0030269E" w:rsidRDefault="00D16AEE" w:rsidP="003A51C8">
      <w:pPr>
        <w:pStyle w:val="Lijstalinea"/>
        <w:widowControl/>
        <w:numPr>
          <w:ilvl w:val="1"/>
          <w:numId w:val="9"/>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1080"/>
        <w:rPr>
          <w:rFonts w:ascii="Arial Narrow" w:eastAsia="Calibri" w:hAnsi="Arial Narrow" w:cs="Arial"/>
          <w:snapToGrid/>
          <w:sz w:val="20"/>
          <w:lang w:eastAsia="en-US"/>
        </w:rPr>
      </w:pPr>
      <w:r>
        <w:rPr>
          <w:rFonts w:ascii="Arial Narrow" w:eastAsia="Calibri" w:hAnsi="Arial Narrow" w:cs="Arial"/>
          <w:snapToGrid/>
          <w:sz w:val="20"/>
          <w:lang w:eastAsia="en-US"/>
        </w:rPr>
        <w:t>hoe</w:t>
      </w:r>
      <w:r w:rsidR="00057BC0">
        <w:rPr>
          <w:rFonts w:ascii="Arial Narrow" w:eastAsia="Calibri" w:hAnsi="Arial Narrow" w:cs="Arial"/>
          <w:snapToGrid/>
          <w:sz w:val="20"/>
          <w:lang w:eastAsia="en-US"/>
        </w:rPr>
        <w:t>lang hieraan per keer wordt besteedt.</w:t>
      </w:r>
    </w:p>
    <w:p w14:paraId="41D1ED47" w14:textId="77777777" w:rsidR="0030269E" w:rsidRDefault="0030269E" w:rsidP="003A51C8">
      <w:pPr>
        <w:widowControl/>
        <w:rPr>
          <w:rFonts w:ascii="Arial Narrow" w:eastAsia="Calibri" w:hAnsi="Arial Narrow" w:cs="Arial"/>
          <w:snapToGrid/>
          <w:sz w:val="20"/>
          <w:lang w:eastAsia="en-US"/>
        </w:rPr>
      </w:pPr>
      <w:r>
        <w:rPr>
          <w:rFonts w:ascii="Arial Narrow" w:eastAsia="Calibri" w:hAnsi="Arial Narrow" w:cs="Arial"/>
          <w:snapToGrid/>
          <w:sz w:val="20"/>
          <w:lang w:eastAsia="en-US"/>
        </w:rPr>
        <w:br w:type="page"/>
      </w:r>
    </w:p>
    <w:p w14:paraId="2D889A74" w14:textId="77777777" w:rsidR="007464F7" w:rsidRDefault="007464F7"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lastRenderedPageBreak/>
        <w:t>Welke</w:t>
      </w:r>
      <w:r w:rsidR="00057BC0">
        <w:rPr>
          <w:rFonts w:ascii="Arial Narrow" w:eastAsia="Calibri" w:hAnsi="Arial Narrow" w:cs="Arial"/>
          <w:snapToGrid/>
          <w:sz w:val="20"/>
          <w:lang w:eastAsia="en-US"/>
        </w:rPr>
        <w:t xml:space="preserve"> extra </w:t>
      </w:r>
      <w:r>
        <w:rPr>
          <w:rFonts w:ascii="Arial Narrow" w:eastAsia="Calibri" w:hAnsi="Arial Narrow" w:cs="Arial"/>
          <w:snapToGrid/>
          <w:sz w:val="20"/>
          <w:lang w:eastAsia="en-US"/>
        </w:rPr>
        <w:t>hulpmiddelen worden er gebruikt voor de tochtigheidswaarneming?</w:t>
      </w:r>
      <w:r w:rsidR="00057BC0">
        <w:rPr>
          <w:rFonts w:ascii="Arial Narrow" w:eastAsia="Calibri" w:hAnsi="Arial Narrow" w:cs="Arial"/>
          <w:snapToGrid/>
          <w:sz w:val="20"/>
          <w:lang w:eastAsia="en-US"/>
        </w:rPr>
        <w:t xml:space="preserve"> Geef hiervan de voor-en nadelen.</w:t>
      </w:r>
    </w:p>
    <w:p w14:paraId="6C9A2FED"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722D847D"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5740B71B" w14:textId="77777777" w:rsidR="00343A40" w:rsidRDefault="00343A40"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68BD5ED9"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43EC9515"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66200FD5" w14:textId="77777777" w:rsidR="00D16AEE" w:rsidRP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770C49F9" w14:textId="77777777" w:rsidR="00DC46FE" w:rsidRDefault="00A479D2"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t>I</w:t>
      </w:r>
      <w:r w:rsidR="00DC46FE">
        <w:rPr>
          <w:rFonts w:ascii="Arial Narrow" w:eastAsia="Calibri" w:hAnsi="Arial Narrow" w:cs="Arial"/>
          <w:snapToGrid/>
          <w:sz w:val="20"/>
          <w:lang w:eastAsia="en-US"/>
        </w:rPr>
        <w:t xml:space="preserve">n hoeverre </w:t>
      </w:r>
      <w:r>
        <w:rPr>
          <w:rFonts w:ascii="Arial Narrow" w:eastAsia="Calibri" w:hAnsi="Arial Narrow" w:cs="Arial"/>
          <w:snapToGrid/>
          <w:sz w:val="20"/>
          <w:lang w:eastAsia="en-US"/>
        </w:rPr>
        <w:t xml:space="preserve">is </w:t>
      </w:r>
      <w:r w:rsidR="00DC46FE">
        <w:rPr>
          <w:rFonts w:ascii="Arial Narrow" w:eastAsia="Calibri" w:hAnsi="Arial Narrow" w:cs="Arial"/>
          <w:snapToGrid/>
          <w:sz w:val="20"/>
          <w:lang w:eastAsia="en-US"/>
        </w:rPr>
        <w:t>er bij de inrichting v</w:t>
      </w:r>
      <w:r>
        <w:rPr>
          <w:rFonts w:ascii="Arial Narrow" w:eastAsia="Calibri" w:hAnsi="Arial Narrow" w:cs="Arial"/>
          <w:snapToGrid/>
          <w:sz w:val="20"/>
          <w:lang w:eastAsia="en-US"/>
        </w:rPr>
        <w:t xml:space="preserve">an de stal rekening gehouden </w:t>
      </w:r>
      <w:r w:rsidR="00DC46FE">
        <w:rPr>
          <w:rFonts w:ascii="Arial Narrow" w:eastAsia="Calibri" w:hAnsi="Arial Narrow" w:cs="Arial"/>
          <w:snapToGrid/>
          <w:sz w:val="20"/>
          <w:lang w:eastAsia="en-US"/>
        </w:rPr>
        <w:t>met factoren die van inv</w:t>
      </w:r>
      <w:r>
        <w:rPr>
          <w:rFonts w:ascii="Arial Narrow" w:eastAsia="Calibri" w:hAnsi="Arial Narrow" w:cs="Arial"/>
          <w:snapToGrid/>
          <w:sz w:val="20"/>
          <w:lang w:eastAsia="en-US"/>
        </w:rPr>
        <w:t>loed zijn op de vruchtbaarheid?</w:t>
      </w:r>
    </w:p>
    <w:p w14:paraId="2D7ECF5E" w14:textId="77777777" w:rsidR="00A479D2" w:rsidRDefault="00A479D2" w:rsidP="00A479D2">
      <w:pPr>
        <w:pStyle w:val="Lijstalinea"/>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t>Leg ook uit welke factoren dit zouden kunnen zijn.</w:t>
      </w:r>
    </w:p>
    <w:p w14:paraId="74E61100"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3927349F"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301A88E9"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0503219F" w14:textId="77777777" w:rsidR="00343A40" w:rsidRDefault="00343A40"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642D9578"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43CC0C16" w14:textId="77777777" w:rsidR="00D16AEE" w:rsidRP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05F88CA0" w14:textId="77777777" w:rsidR="00A479D2" w:rsidRDefault="00057BC0"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sidRPr="00057BC0">
        <w:rPr>
          <w:rFonts w:ascii="Arial Narrow" w:eastAsia="Calibri" w:hAnsi="Arial Narrow" w:cs="Arial"/>
          <w:snapToGrid/>
          <w:sz w:val="20"/>
          <w:lang w:eastAsia="en-US"/>
        </w:rPr>
        <w:t>Welke</w:t>
      </w:r>
      <w:r w:rsidR="00F8661D">
        <w:rPr>
          <w:rFonts w:ascii="Arial Narrow" w:eastAsia="Calibri" w:hAnsi="Arial Narrow" w:cs="Arial"/>
          <w:snapToGrid/>
          <w:sz w:val="20"/>
          <w:lang w:eastAsia="en-US"/>
        </w:rPr>
        <w:t xml:space="preserve"> </w:t>
      </w:r>
      <w:r>
        <w:rPr>
          <w:rFonts w:ascii="Arial Narrow" w:eastAsia="Calibri" w:hAnsi="Arial Narrow" w:cs="Arial"/>
          <w:snapToGrid/>
          <w:sz w:val="20"/>
          <w:lang w:eastAsia="en-US"/>
        </w:rPr>
        <w:t xml:space="preserve">problemen komen </w:t>
      </w:r>
      <w:r w:rsidR="00DC46FE">
        <w:rPr>
          <w:rFonts w:ascii="Arial Narrow" w:eastAsia="Calibri" w:hAnsi="Arial Narrow" w:cs="Arial"/>
          <w:snapToGrid/>
          <w:sz w:val="20"/>
          <w:lang w:eastAsia="en-US"/>
        </w:rPr>
        <w:t xml:space="preserve">op het bedrijf </w:t>
      </w:r>
      <w:r>
        <w:rPr>
          <w:rFonts w:ascii="Arial Narrow" w:eastAsia="Calibri" w:hAnsi="Arial Narrow" w:cs="Arial"/>
          <w:snapToGrid/>
          <w:sz w:val="20"/>
          <w:lang w:eastAsia="en-US"/>
        </w:rPr>
        <w:t>voor in de transitieperiode</w:t>
      </w:r>
      <w:r w:rsidR="00F8661D">
        <w:rPr>
          <w:rFonts w:ascii="Arial Narrow" w:eastAsia="Calibri" w:hAnsi="Arial Narrow" w:cs="Arial"/>
          <w:snapToGrid/>
          <w:sz w:val="20"/>
          <w:lang w:eastAsia="en-US"/>
        </w:rPr>
        <w:t xml:space="preserve">, die de vruchtbaarheid negatief beïnvloeden. </w:t>
      </w:r>
    </w:p>
    <w:p w14:paraId="2B37876E" w14:textId="77777777" w:rsidR="008C261D" w:rsidRDefault="00DC46FE" w:rsidP="00A479D2">
      <w:pPr>
        <w:pStyle w:val="Lijstalinea"/>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t>Geef hierbij de oorzak</w:t>
      </w:r>
      <w:r w:rsidR="00F8661D">
        <w:rPr>
          <w:rFonts w:ascii="Arial Narrow" w:eastAsia="Calibri" w:hAnsi="Arial Narrow" w:cs="Arial"/>
          <w:snapToGrid/>
          <w:sz w:val="20"/>
          <w:lang w:eastAsia="en-US"/>
        </w:rPr>
        <w:t xml:space="preserve">en aan en geef ook aan welke aanpak </w:t>
      </w:r>
      <w:r w:rsidR="00FF4EA1">
        <w:rPr>
          <w:rFonts w:ascii="Arial Narrow" w:eastAsia="Calibri" w:hAnsi="Arial Narrow" w:cs="Arial"/>
          <w:snapToGrid/>
          <w:sz w:val="20"/>
          <w:lang w:eastAsia="en-US"/>
        </w:rPr>
        <w:t>jouw stagebieder heeft</w:t>
      </w:r>
      <w:r w:rsidR="00D16AEE">
        <w:rPr>
          <w:rFonts w:ascii="Arial Narrow" w:eastAsia="Calibri" w:hAnsi="Arial Narrow" w:cs="Arial"/>
          <w:snapToGrid/>
          <w:sz w:val="20"/>
          <w:lang w:eastAsia="en-US"/>
        </w:rPr>
        <w:t>.</w:t>
      </w:r>
    </w:p>
    <w:p w14:paraId="0C534E5F" w14:textId="77777777" w:rsidR="00D16AEE" w:rsidRDefault="00D16AEE" w:rsidP="003A51C8">
      <w:pPr>
        <w:pStyle w:val="Lijstalinea"/>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360"/>
        <w:rPr>
          <w:rFonts w:ascii="Arial Narrow" w:eastAsia="Calibri" w:hAnsi="Arial Narrow" w:cs="Arial"/>
          <w:snapToGrid/>
          <w:sz w:val="20"/>
          <w:lang w:eastAsia="en-US"/>
        </w:rPr>
      </w:pPr>
    </w:p>
    <w:p w14:paraId="72F249F5"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540C25BA"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711035CC" w14:textId="77777777" w:rsidR="00343A40" w:rsidRDefault="00343A40"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15ECBC29" w14:textId="77777777" w:rsidR="00343A40" w:rsidRDefault="00343A40"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35FB3DD9" w14:textId="77777777" w:rsidR="00D16AEE" w:rsidRP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02807638" w14:textId="77777777" w:rsidR="00D16AEE" w:rsidRDefault="00DC534B"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Pr>
          <w:rFonts w:ascii="Arial Narrow" w:eastAsia="Calibri" w:hAnsi="Arial Narrow" w:cs="Arial"/>
          <w:snapToGrid/>
          <w:sz w:val="20"/>
          <w:lang w:eastAsia="en-US"/>
        </w:rPr>
        <w:t>Noem minimaal drie</w:t>
      </w:r>
      <w:r w:rsidR="00FF4EA1">
        <w:rPr>
          <w:rFonts w:ascii="Arial Narrow" w:eastAsia="Calibri" w:hAnsi="Arial Narrow" w:cs="Arial"/>
          <w:snapToGrid/>
          <w:sz w:val="20"/>
          <w:lang w:eastAsia="en-US"/>
        </w:rPr>
        <w:t xml:space="preserve"> factoren </w:t>
      </w:r>
      <w:r w:rsidR="00A479D2">
        <w:rPr>
          <w:rFonts w:ascii="Arial Narrow" w:eastAsia="Calibri" w:hAnsi="Arial Narrow" w:cs="Arial"/>
          <w:snapToGrid/>
          <w:sz w:val="20"/>
          <w:lang w:eastAsia="en-US"/>
        </w:rPr>
        <w:t xml:space="preserve">die </w:t>
      </w:r>
      <w:r w:rsidR="00FF4EA1">
        <w:rPr>
          <w:rFonts w:ascii="Arial Narrow" w:eastAsia="Calibri" w:hAnsi="Arial Narrow" w:cs="Arial"/>
          <w:snapToGrid/>
          <w:sz w:val="20"/>
          <w:lang w:eastAsia="en-US"/>
        </w:rPr>
        <w:t>je stagebieder van groot belang acht rondom het insemineren of dekken</w:t>
      </w:r>
      <w:r w:rsidR="00D16AEE">
        <w:rPr>
          <w:rFonts w:ascii="Arial Narrow" w:eastAsia="Calibri" w:hAnsi="Arial Narrow" w:cs="Arial"/>
          <w:snapToGrid/>
          <w:sz w:val="20"/>
          <w:lang w:eastAsia="en-US"/>
        </w:rPr>
        <w:t>.</w:t>
      </w:r>
    </w:p>
    <w:p w14:paraId="1543E14B"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6826AE65" w14:textId="77777777" w:rsid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2EFD59B8" w14:textId="77777777" w:rsidR="00343A40" w:rsidRDefault="00343A40"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4867B971"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4E41F679" w14:textId="77777777" w:rsidR="00343A40" w:rsidRDefault="00343A40"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5399524D" w14:textId="77777777" w:rsidR="00343A40" w:rsidRDefault="00343A40"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3BF745B7" w14:textId="77777777" w:rsidR="00343A40" w:rsidRDefault="00343A40"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183A4CFB" w14:textId="77777777" w:rsidR="00BF2143" w:rsidRDefault="00BF2143"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0FA80850" w14:textId="77777777" w:rsidR="00D16AEE" w:rsidRPr="00D16AEE" w:rsidRDefault="00D16AEE"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3C539158" w14:textId="77777777" w:rsidR="00D16AEE" w:rsidRDefault="00D16AEE" w:rsidP="003A51C8">
      <w:pPr>
        <w:pStyle w:val="Lijstalinea"/>
        <w:widowControl/>
        <w:numPr>
          <w:ilvl w:val="0"/>
          <w:numId w:val="1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ind w:left="0"/>
        <w:rPr>
          <w:rFonts w:ascii="Arial Narrow" w:eastAsia="Calibri" w:hAnsi="Arial Narrow" w:cs="Arial"/>
          <w:snapToGrid/>
          <w:sz w:val="20"/>
          <w:lang w:eastAsia="en-US"/>
        </w:rPr>
      </w:pPr>
      <w:r w:rsidRPr="00D16AEE">
        <w:rPr>
          <w:rFonts w:ascii="Arial Narrow" w:eastAsia="Calibri" w:hAnsi="Arial Narrow" w:cs="Arial"/>
          <w:snapToGrid/>
          <w:sz w:val="20"/>
          <w:lang w:eastAsia="en-US"/>
        </w:rPr>
        <w:t xml:space="preserve">Bedenk zelf </w:t>
      </w:r>
      <w:r w:rsidRPr="00292C8D">
        <w:rPr>
          <w:rFonts w:ascii="Arial Narrow" w:eastAsia="Calibri" w:hAnsi="Arial Narrow" w:cs="Arial"/>
          <w:b/>
          <w:snapToGrid/>
          <w:sz w:val="20"/>
          <w:lang w:eastAsia="en-US"/>
        </w:rPr>
        <w:t xml:space="preserve">twee </w:t>
      </w:r>
      <w:r w:rsidRPr="00D16AEE">
        <w:rPr>
          <w:rFonts w:ascii="Arial Narrow" w:eastAsia="Calibri" w:hAnsi="Arial Narrow" w:cs="Arial"/>
          <w:snapToGrid/>
          <w:sz w:val="20"/>
          <w:lang w:eastAsia="en-US"/>
        </w:rPr>
        <w:t>praktisch uitvoerbar</w:t>
      </w:r>
      <w:r w:rsidR="00157698">
        <w:rPr>
          <w:rFonts w:ascii="Arial Narrow" w:eastAsia="Calibri" w:hAnsi="Arial Narrow" w:cs="Arial"/>
          <w:snapToGrid/>
          <w:sz w:val="20"/>
          <w:lang w:eastAsia="en-US"/>
        </w:rPr>
        <w:t>e verbeterpunten met betrekking tot</w:t>
      </w:r>
      <w:r w:rsidRPr="00D16AEE">
        <w:rPr>
          <w:rFonts w:ascii="Arial Narrow" w:eastAsia="Calibri" w:hAnsi="Arial Narrow" w:cs="Arial"/>
          <w:snapToGrid/>
          <w:sz w:val="20"/>
          <w:lang w:eastAsia="en-US"/>
        </w:rPr>
        <w:t xml:space="preserve"> d</w:t>
      </w:r>
      <w:r w:rsidR="00AD53C5">
        <w:rPr>
          <w:rFonts w:ascii="Arial Narrow" w:eastAsia="Calibri" w:hAnsi="Arial Narrow" w:cs="Arial"/>
          <w:snapToGrid/>
          <w:sz w:val="20"/>
          <w:lang w:eastAsia="en-US"/>
        </w:rPr>
        <w:t xml:space="preserve">e vruchtbaarheid en bespreek deze allebei </w:t>
      </w:r>
      <w:r w:rsidRPr="00D16AEE">
        <w:rPr>
          <w:rFonts w:ascii="Arial Narrow" w:eastAsia="Calibri" w:hAnsi="Arial Narrow" w:cs="Arial"/>
          <w:snapToGrid/>
          <w:sz w:val="20"/>
          <w:lang w:eastAsia="en-US"/>
        </w:rPr>
        <w:t>met j</w:t>
      </w:r>
      <w:r w:rsidR="00DC534B">
        <w:rPr>
          <w:rFonts w:ascii="Arial Narrow" w:eastAsia="Calibri" w:hAnsi="Arial Narrow" w:cs="Arial"/>
          <w:snapToGrid/>
          <w:sz w:val="20"/>
          <w:lang w:eastAsia="en-US"/>
        </w:rPr>
        <w:t xml:space="preserve">e stagebieder. Vraag </w:t>
      </w:r>
      <w:r w:rsidR="00AD53C5">
        <w:rPr>
          <w:rFonts w:ascii="Arial Narrow" w:eastAsia="Calibri" w:hAnsi="Arial Narrow" w:cs="Arial"/>
          <w:snapToGrid/>
          <w:sz w:val="20"/>
          <w:lang w:eastAsia="en-US"/>
        </w:rPr>
        <w:t xml:space="preserve">op beide verbeterpunten </w:t>
      </w:r>
      <w:r w:rsidR="00DC534B">
        <w:rPr>
          <w:rFonts w:ascii="Arial Narrow" w:eastAsia="Calibri" w:hAnsi="Arial Narrow" w:cs="Arial"/>
          <w:snapToGrid/>
          <w:sz w:val="20"/>
          <w:lang w:eastAsia="en-US"/>
        </w:rPr>
        <w:t xml:space="preserve">om een reactie </w:t>
      </w:r>
      <w:r w:rsidRPr="00157698">
        <w:rPr>
          <w:rFonts w:ascii="Arial Narrow" w:eastAsia="Calibri" w:hAnsi="Arial Narrow" w:cs="Arial"/>
          <w:b/>
          <w:snapToGrid/>
          <w:sz w:val="20"/>
          <w:lang w:eastAsia="en-US"/>
        </w:rPr>
        <w:t>van je stagebieder</w:t>
      </w:r>
      <w:r w:rsidR="00DC534B">
        <w:rPr>
          <w:rFonts w:ascii="Arial Narrow" w:eastAsia="Calibri" w:hAnsi="Arial Narrow" w:cs="Arial"/>
          <w:snapToGrid/>
          <w:sz w:val="20"/>
          <w:lang w:eastAsia="en-US"/>
        </w:rPr>
        <w:t xml:space="preserve"> en schrijf deze ook op.</w:t>
      </w:r>
    </w:p>
    <w:tbl>
      <w:tblPr>
        <w:tblStyle w:val="Tabelraster"/>
        <w:tblpPr w:leftFromText="141" w:rightFromText="141" w:vertAnchor="text" w:horzAnchor="margin" w:tblpY="160"/>
        <w:tblW w:w="0" w:type="auto"/>
        <w:tblLook w:val="04A0" w:firstRow="1" w:lastRow="0" w:firstColumn="1" w:lastColumn="0" w:noHBand="0" w:noVBand="1"/>
      </w:tblPr>
      <w:tblGrid>
        <w:gridCol w:w="5544"/>
        <w:gridCol w:w="3744"/>
      </w:tblGrid>
      <w:tr w:rsidR="00E95657" w14:paraId="481AF2E8" w14:textId="77777777" w:rsidTr="00E95657">
        <w:tc>
          <w:tcPr>
            <w:tcW w:w="5637" w:type="dxa"/>
          </w:tcPr>
          <w:p w14:paraId="6CFBC438" w14:textId="77777777" w:rsidR="00E95657" w:rsidRDefault="00E95657" w:rsidP="00E9565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r>
              <w:rPr>
                <w:rFonts w:ascii="Arial Narrow" w:eastAsia="Calibri" w:hAnsi="Arial Narrow" w:cs="Arial"/>
                <w:snapToGrid/>
                <w:sz w:val="20"/>
                <w:lang w:eastAsia="en-US"/>
              </w:rPr>
              <w:t>Verbeterpunt</w:t>
            </w:r>
          </w:p>
        </w:tc>
        <w:tc>
          <w:tcPr>
            <w:tcW w:w="3801" w:type="dxa"/>
          </w:tcPr>
          <w:p w14:paraId="11A37DBA" w14:textId="77777777" w:rsidR="00E95657" w:rsidRDefault="00E95657" w:rsidP="00E9565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r>
              <w:rPr>
                <w:rFonts w:ascii="Arial Narrow" w:eastAsia="Calibri" w:hAnsi="Arial Narrow" w:cs="Arial"/>
                <w:snapToGrid/>
                <w:sz w:val="20"/>
                <w:lang w:eastAsia="en-US"/>
              </w:rPr>
              <w:t xml:space="preserve">Reactie stagebieder </w:t>
            </w:r>
          </w:p>
        </w:tc>
      </w:tr>
      <w:tr w:rsidR="00E95657" w14:paraId="0F234F1A" w14:textId="77777777" w:rsidTr="00E95657">
        <w:trPr>
          <w:trHeight w:val="1980"/>
        </w:trPr>
        <w:tc>
          <w:tcPr>
            <w:tcW w:w="5637" w:type="dxa"/>
          </w:tcPr>
          <w:p w14:paraId="4CE579CF" w14:textId="77777777" w:rsidR="00E95657" w:rsidRDefault="00E95657" w:rsidP="00E9565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r>
              <w:rPr>
                <w:rFonts w:ascii="Arial Narrow" w:eastAsia="Calibri" w:hAnsi="Arial Narrow" w:cs="Arial"/>
                <w:snapToGrid/>
                <w:sz w:val="20"/>
                <w:lang w:eastAsia="en-US"/>
              </w:rPr>
              <w:t>1</w:t>
            </w:r>
          </w:p>
        </w:tc>
        <w:tc>
          <w:tcPr>
            <w:tcW w:w="3801" w:type="dxa"/>
          </w:tcPr>
          <w:p w14:paraId="1A7ED7A3" w14:textId="77777777" w:rsidR="00E95657" w:rsidRDefault="00E95657" w:rsidP="00E9565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tc>
      </w:tr>
      <w:tr w:rsidR="00E95657" w14:paraId="7D97D292" w14:textId="77777777" w:rsidTr="00E95657">
        <w:trPr>
          <w:trHeight w:val="1980"/>
        </w:trPr>
        <w:tc>
          <w:tcPr>
            <w:tcW w:w="5637" w:type="dxa"/>
          </w:tcPr>
          <w:p w14:paraId="589E457A" w14:textId="77777777" w:rsidR="00E95657" w:rsidRDefault="00E95657" w:rsidP="00E9565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r>
              <w:rPr>
                <w:rFonts w:ascii="Arial Narrow" w:eastAsia="Calibri" w:hAnsi="Arial Narrow" w:cs="Arial"/>
                <w:snapToGrid/>
                <w:sz w:val="20"/>
                <w:lang w:eastAsia="en-US"/>
              </w:rPr>
              <w:t>2</w:t>
            </w:r>
          </w:p>
        </w:tc>
        <w:tc>
          <w:tcPr>
            <w:tcW w:w="3801" w:type="dxa"/>
          </w:tcPr>
          <w:p w14:paraId="4ADC3987" w14:textId="77777777" w:rsidR="00E95657" w:rsidRDefault="00E95657" w:rsidP="00E95657">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tc>
      </w:tr>
    </w:tbl>
    <w:p w14:paraId="447625C6" w14:textId="77777777" w:rsidR="00E95657" w:rsidRDefault="00E95657" w:rsidP="003A51C8">
      <w:pPr>
        <w:widowControl/>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p w14:paraId="0393E4CA" w14:textId="77777777" w:rsidR="007F7755" w:rsidRPr="00E16689" w:rsidRDefault="007F7755" w:rsidP="007F7755">
      <w:pPr>
        <w:shd w:val="clear" w:color="auto" w:fill="BFBFBF"/>
        <w:rPr>
          <w:rFonts w:ascii="Arial Narrow" w:hAnsi="Arial Narrow"/>
          <w:b/>
        </w:rPr>
      </w:pPr>
      <w:r>
        <w:rPr>
          <w:rFonts w:ascii="Arial Narrow" w:hAnsi="Arial Narrow"/>
          <w:b/>
        </w:rPr>
        <w:t>Lever deze opdracht in via n@tschool inleveropdracht, eventueel bijlagen als foto/scan bijvoegen in dit document.</w:t>
      </w:r>
    </w:p>
    <w:p w14:paraId="5BBCD446" w14:textId="77777777" w:rsidR="00811369" w:rsidRDefault="00811369" w:rsidP="007F7755">
      <w:pPr>
        <w:widowControl/>
        <w:shd w:val="clear" w:color="auto" w:fill="BFBFBF" w:themeFill="background1" w:themeFillShade="BF"/>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446"/>
          <w:tab w:val="left" w:pos="7920"/>
          <w:tab w:val="left" w:pos="8640"/>
        </w:tabs>
        <w:spacing w:line="276" w:lineRule="auto"/>
        <w:rPr>
          <w:rFonts w:ascii="Arial Narrow" w:eastAsia="Calibri" w:hAnsi="Arial Narrow" w:cs="Arial"/>
          <w:snapToGrid/>
          <w:sz w:val="20"/>
          <w:lang w:eastAsia="en-US"/>
        </w:rPr>
      </w:pPr>
    </w:p>
    <w:sectPr w:rsidR="00811369" w:rsidSect="00D16AEE">
      <w:footerReference w:type="default" r:id="rId8"/>
      <w:pgSz w:w="11906" w:h="16838"/>
      <w:pgMar w:top="1191" w:right="1304" w:bottom="107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47DF4" w14:textId="77777777" w:rsidR="00712396" w:rsidRDefault="00712396" w:rsidP="008C261D">
      <w:r>
        <w:separator/>
      </w:r>
    </w:p>
  </w:endnote>
  <w:endnote w:type="continuationSeparator" w:id="0">
    <w:p w14:paraId="25171A0E" w14:textId="77777777" w:rsidR="00712396" w:rsidRDefault="00712396" w:rsidP="008C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roximaNov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037513"/>
      <w:docPartObj>
        <w:docPartGallery w:val="Page Numbers (Bottom of Page)"/>
        <w:docPartUnique/>
      </w:docPartObj>
    </w:sdtPr>
    <w:sdtEndPr>
      <w:rPr>
        <w:rFonts w:ascii="Arial Narrow" w:hAnsi="Arial Narrow"/>
        <w:sz w:val="20"/>
      </w:rPr>
    </w:sdtEndPr>
    <w:sdtContent>
      <w:p w14:paraId="49942015" w14:textId="77777777" w:rsidR="00292C8D" w:rsidRPr="00936DAD" w:rsidRDefault="00292C8D">
        <w:pPr>
          <w:pStyle w:val="Voettekst"/>
          <w:jc w:val="right"/>
          <w:rPr>
            <w:rFonts w:ascii="Arial Narrow" w:hAnsi="Arial Narrow"/>
            <w:sz w:val="20"/>
          </w:rPr>
        </w:pPr>
        <w:r w:rsidRPr="00936DAD">
          <w:rPr>
            <w:rFonts w:ascii="Arial Narrow" w:hAnsi="Arial Narrow"/>
            <w:sz w:val="20"/>
          </w:rPr>
          <w:fldChar w:fldCharType="begin"/>
        </w:r>
        <w:r w:rsidRPr="00936DAD">
          <w:rPr>
            <w:rFonts w:ascii="Arial Narrow" w:hAnsi="Arial Narrow"/>
            <w:sz w:val="20"/>
          </w:rPr>
          <w:instrText>PAGE   \* MERGEFORMAT</w:instrText>
        </w:r>
        <w:r w:rsidRPr="00936DAD">
          <w:rPr>
            <w:rFonts w:ascii="Arial Narrow" w:hAnsi="Arial Narrow"/>
            <w:sz w:val="20"/>
          </w:rPr>
          <w:fldChar w:fldCharType="separate"/>
        </w:r>
        <w:r w:rsidR="0051413F">
          <w:rPr>
            <w:rFonts w:ascii="Arial Narrow" w:hAnsi="Arial Narrow"/>
            <w:noProof/>
            <w:sz w:val="20"/>
          </w:rPr>
          <w:t>1</w:t>
        </w:r>
        <w:r w:rsidRPr="00936DAD">
          <w:rPr>
            <w:rFonts w:ascii="Arial Narrow" w:hAnsi="Arial Narrow"/>
            <w:sz w:val="20"/>
          </w:rPr>
          <w:fldChar w:fldCharType="end"/>
        </w:r>
      </w:p>
    </w:sdtContent>
  </w:sdt>
  <w:p w14:paraId="529FB259" w14:textId="77777777" w:rsidR="007F7755" w:rsidRPr="00292C8D" w:rsidRDefault="00292C8D">
    <w:pPr>
      <w:pStyle w:val="Voettekst"/>
      <w:rPr>
        <w:rFonts w:ascii="Arial Narrow" w:hAnsi="Arial Narrow"/>
        <w:sz w:val="16"/>
        <w:szCs w:val="16"/>
      </w:rPr>
    </w:pPr>
    <w:r w:rsidRPr="00292C8D">
      <w:rPr>
        <w:rFonts w:ascii="Arial Narrow" w:hAnsi="Arial Narrow"/>
        <w:sz w:val="16"/>
        <w:szCs w:val="16"/>
      </w:rPr>
      <w:t>St</w:t>
    </w:r>
    <w:r w:rsidR="0030269E">
      <w:rPr>
        <w:rFonts w:ascii="Arial Narrow" w:hAnsi="Arial Narrow"/>
        <w:sz w:val="16"/>
        <w:szCs w:val="16"/>
      </w:rPr>
      <w:t>a</w:t>
    </w:r>
    <w:r w:rsidR="007F7755">
      <w:rPr>
        <w:rFonts w:ascii="Arial Narrow" w:hAnsi="Arial Narrow"/>
        <w:sz w:val="16"/>
        <w:szCs w:val="16"/>
      </w:rPr>
      <w:t>ge-opdracht Vruchtbaarheid 15-16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C5285" w14:textId="77777777" w:rsidR="00712396" w:rsidRDefault="00712396" w:rsidP="008C261D">
      <w:r>
        <w:separator/>
      </w:r>
    </w:p>
  </w:footnote>
  <w:footnote w:type="continuationSeparator" w:id="0">
    <w:p w14:paraId="4941DE87" w14:textId="77777777" w:rsidR="00712396" w:rsidRDefault="00712396" w:rsidP="008C2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311"/>
    <w:multiLevelType w:val="hybridMultilevel"/>
    <w:tmpl w:val="C3E22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4F0A29"/>
    <w:multiLevelType w:val="hybridMultilevel"/>
    <w:tmpl w:val="1AB60C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731FB2"/>
    <w:multiLevelType w:val="singleLevel"/>
    <w:tmpl w:val="0413000F"/>
    <w:lvl w:ilvl="0">
      <w:start w:val="4"/>
      <w:numFmt w:val="decimal"/>
      <w:lvlText w:val="%1."/>
      <w:lvlJc w:val="left"/>
      <w:pPr>
        <w:tabs>
          <w:tab w:val="num" w:pos="360"/>
        </w:tabs>
        <w:ind w:left="360" w:hanging="360"/>
      </w:pPr>
      <w:rPr>
        <w:rFonts w:hint="default"/>
      </w:rPr>
    </w:lvl>
  </w:abstractNum>
  <w:abstractNum w:abstractNumId="3" w15:restartNumberingAfterBreak="0">
    <w:nsid w:val="190873BA"/>
    <w:multiLevelType w:val="singleLevel"/>
    <w:tmpl w:val="0413000F"/>
    <w:lvl w:ilvl="0">
      <w:start w:val="2"/>
      <w:numFmt w:val="decimal"/>
      <w:lvlText w:val="%1."/>
      <w:lvlJc w:val="left"/>
      <w:pPr>
        <w:tabs>
          <w:tab w:val="num" w:pos="360"/>
        </w:tabs>
        <w:ind w:left="360" w:hanging="360"/>
      </w:pPr>
      <w:rPr>
        <w:rFonts w:hint="default"/>
      </w:rPr>
    </w:lvl>
  </w:abstractNum>
  <w:abstractNum w:abstractNumId="4" w15:restartNumberingAfterBreak="0">
    <w:nsid w:val="1ED33751"/>
    <w:multiLevelType w:val="hybridMultilevel"/>
    <w:tmpl w:val="4D9CDC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640186"/>
    <w:multiLevelType w:val="hybridMultilevel"/>
    <w:tmpl w:val="89B0C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A923FD"/>
    <w:multiLevelType w:val="hybridMultilevel"/>
    <w:tmpl w:val="AFE8C5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890AE3"/>
    <w:multiLevelType w:val="singleLevel"/>
    <w:tmpl w:val="E93C57AE"/>
    <w:lvl w:ilvl="0">
      <w:start w:val="13"/>
      <w:numFmt w:val="decimal"/>
      <w:lvlText w:val="%1."/>
      <w:lvlJc w:val="left"/>
      <w:pPr>
        <w:tabs>
          <w:tab w:val="num" w:pos="390"/>
        </w:tabs>
        <w:ind w:left="390" w:hanging="390"/>
      </w:pPr>
      <w:rPr>
        <w:rFonts w:hint="default"/>
        <w:color w:val="auto"/>
      </w:rPr>
    </w:lvl>
  </w:abstractNum>
  <w:abstractNum w:abstractNumId="8" w15:restartNumberingAfterBreak="0">
    <w:nsid w:val="3F8759A8"/>
    <w:multiLevelType w:val="hybridMultilevel"/>
    <w:tmpl w:val="92B0D7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A46871"/>
    <w:multiLevelType w:val="multilevel"/>
    <w:tmpl w:val="F728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D3513"/>
    <w:multiLevelType w:val="hybridMultilevel"/>
    <w:tmpl w:val="C366B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D37D12"/>
    <w:multiLevelType w:val="hybridMultilevel"/>
    <w:tmpl w:val="D01439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313D2E"/>
    <w:multiLevelType w:val="hybridMultilevel"/>
    <w:tmpl w:val="BA90B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10"/>
  </w:num>
  <w:num w:numId="5">
    <w:abstractNumId w:val="5"/>
  </w:num>
  <w:num w:numId="6">
    <w:abstractNumId w:val="3"/>
  </w:num>
  <w:num w:numId="7">
    <w:abstractNumId w:val="2"/>
  </w:num>
  <w:num w:numId="8">
    <w:abstractNumId w:val="7"/>
  </w:num>
  <w:num w:numId="9">
    <w:abstractNumId w:val="1"/>
  </w:num>
  <w:num w:numId="10">
    <w:abstractNumId w:val="4"/>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96"/>
    <w:rsid w:val="00057BC0"/>
    <w:rsid w:val="000E580E"/>
    <w:rsid w:val="00125C78"/>
    <w:rsid w:val="00157698"/>
    <w:rsid w:val="00162CE2"/>
    <w:rsid w:val="001763E5"/>
    <w:rsid w:val="001E7F43"/>
    <w:rsid w:val="00215E5D"/>
    <w:rsid w:val="00292C8D"/>
    <w:rsid w:val="0030269E"/>
    <w:rsid w:val="00343A40"/>
    <w:rsid w:val="00344A1A"/>
    <w:rsid w:val="00394905"/>
    <w:rsid w:val="003A51C8"/>
    <w:rsid w:val="003C2A96"/>
    <w:rsid w:val="003F1000"/>
    <w:rsid w:val="00413677"/>
    <w:rsid w:val="004976C9"/>
    <w:rsid w:val="0051413F"/>
    <w:rsid w:val="00537451"/>
    <w:rsid w:val="00592B2B"/>
    <w:rsid w:val="00614B25"/>
    <w:rsid w:val="00682972"/>
    <w:rsid w:val="00712396"/>
    <w:rsid w:val="00725CB2"/>
    <w:rsid w:val="007464F7"/>
    <w:rsid w:val="00756168"/>
    <w:rsid w:val="007F68BB"/>
    <w:rsid w:val="007F7755"/>
    <w:rsid w:val="00811369"/>
    <w:rsid w:val="008A70C9"/>
    <w:rsid w:val="008C261D"/>
    <w:rsid w:val="00936DAD"/>
    <w:rsid w:val="00961E53"/>
    <w:rsid w:val="00A479D2"/>
    <w:rsid w:val="00A61EA1"/>
    <w:rsid w:val="00AD53C5"/>
    <w:rsid w:val="00BB4C12"/>
    <w:rsid w:val="00BF1A6F"/>
    <w:rsid w:val="00BF2143"/>
    <w:rsid w:val="00C06D28"/>
    <w:rsid w:val="00D16AEE"/>
    <w:rsid w:val="00D33596"/>
    <w:rsid w:val="00D538CA"/>
    <w:rsid w:val="00D74186"/>
    <w:rsid w:val="00D953D0"/>
    <w:rsid w:val="00DA4FBC"/>
    <w:rsid w:val="00DC46FE"/>
    <w:rsid w:val="00DC534B"/>
    <w:rsid w:val="00E15F69"/>
    <w:rsid w:val="00E57B3E"/>
    <w:rsid w:val="00E840E1"/>
    <w:rsid w:val="00E95657"/>
    <w:rsid w:val="00F8661D"/>
    <w:rsid w:val="00FC2D89"/>
    <w:rsid w:val="00FC34B6"/>
    <w:rsid w:val="00FE092A"/>
    <w:rsid w:val="00FF4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2C8A7"/>
  <w15:docId w15:val="{1B20A7B0-49D1-4729-A50B-C16E3AE8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76C9"/>
    <w:pPr>
      <w:widowControl w:val="0"/>
    </w:pPr>
    <w:rPr>
      <w:rFonts w:ascii="Courier" w:hAnsi="Courier"/>
      <w:snapToGrid w:val="0"/>
      <w:sz w:val="24"/>
      <w:lang w:eastAsia="nl-NL"/>
    </w:rPr>
  </w:style>
  <w:style w:type="paragraph" w:styleId="Kop1">
    <w:name w:val="heading 1"/>
    <w:basedOn w:val="Standaard"/>
    <w:next w:val="Standaard"/>
    <w:link w:val="Kop1Char"/>
    <w:qFormat/>
    <w:rsid w:val="004976C9"/>
    <w:pPr>
      <w:keepNext/>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outlineLvl w:val="0"/>
    </w:pPr>
    <w:rPr>
      <w:rFonts w:ascii="Univers" w:hAnsi="Univers"/>
      <w:b/>
      <w:sz w:val="22"/>
    </w:rPr>
  </w:style>
  <w:style w:type="paragraph" w:styleId="Kop2">
    <w:name w:val="heading 2"/>
    <w:basedOn w:val="Standaard"/>
    <w:next w:val="Standaard"/>
    <w:link w:val="Kop2Char"/>
    <w:qFormat/>
    <w:rsid w:val="004976C9"/>
    <w:pPr>
      <w:keepNext/>
      <w:widowControl/>
      <w:outlineLvl w:val="1"/>
    </w:pPr>
    <w:rPr>
      <w:rFonts w:ascii="Times New Roman" w:hAnsi="Times New Roman"/>
      <w:b/>
      <w:i/>
      <w:snapToGrid/>
    </w:rPr>
  </w:style>
  <w:style w:type="paragraph" w:styleId="Kop3">
    <w:name w:val="heading 3"/>
    <w:basedOn w:val="Standaard"/>
    <w:next w:val="Standaard"/>
    <w:link w:val="Kop3Char"/>
    <w:qFormat/>
    <w:rsid w:val="004976C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firstLine="11"/>
      <w:outlineLvl w:val="2"/>
    </w:pPr>
    <w:rPr>
      <w:rFonts w:ascii="Univers" w:hAnsi="Univers"/>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976C9"/>
    <w:rPr>
      <w:rFonts w:ascii="Univers" w:hAnsi="Univers"/>
      <w:b/>
      <w:snapToGrid w:val="0"/>
      <w:sz w:val="22"/>
      <w:lang w:eastAsia="nl-NL"/>
    </w:rPr>
  </w:style>
  <w:style w:type="character" w:customStyle="1" w:styleId="Kop2Char">
    <w:name w:val="Kop 2 Char"/>
    <w:basedOn w:val="Standaardalinea-lettertype"/>
    <w:link w:val="Kop2"/>
    <w:rsid w:val="004976C9"/>
    <w:rPr>
      <w:b/>
      <w:i/>
      <w:sz w:val="24"/>
      <w:lang w:eastAsia="nl-NL"/>
    </w:rPr>
  </w:style>
  <w:style w:type="character" w:customStyle="1" w:styleId="Kop3Char">
    <w:name w:val="Kop 3 Char"/>
    <w:basedOn w:val="Standaardalinea-lettertype"/>
    <w:link w:val="Kop3"/>
    <w:rsid w:val="004976C9"/>
    <w:rPr>
      <w:rFonts w:ascii="Univers" w:hAnsi="Univers"/>
      <w:b/>
      <w:snapToGrid w:val="0"/>
      <w:sz w:val="22"/>
      <w:lang w:eastAsia="nl-NL"/>
    </w:rPr>
  </w:style>
  <w:style w:type="paragraph" w:styleId="Lijstalinea">
    <w:name w:val="List Paragraph"/>
    <w:basedOn w:val="Standaard"/>
    <w:uiPriority w:val="34"/>
    <w:qFormat/>
    <w:rsid w:val="004976C9"/>
    <w:pPr>
      <w:ind w:left="720"/>
      <w:contextualSpacing/>
    </w:pPr>
  </w:style>
  <w:style w:type="paragraph" w:styleId="Ballontekst">
    <w:name w:val="Balloon Text"/>
    <w:basedOn w:val="Standaard"/>
    <w:link w:val="BallontekstChar"/>
    <w:uiPriority w:val="99"/>
    <w:semiHidden/>
    <w:unhideWhenUsed/>
    <w:rsid w:val="00537451"/>
    <w:rPr>
      <w:rFonts w:ascii="Tahoma" w:hAnsi="Tahoma" w:cs="Tahoma"/>
      <w:sz w:val="16"/>
      <w:szCs w:val="16"/>
    </w:rPr>
  </w:style>
  <w:style w:type="character" w:customStyle="1" w:styleId="BallontekstChar">
    <w:name w:val="Ballontekst Char"/>
    <w:basedOn w:val="Standaardalinea-lettertype"/>
    <w:link w:val="Ballontekst"/>
    <w:uiPriority w:val="99"/>
    <w:semiHidden/>
    <w:rsid w:val="00537451"/>
    <w:rPr>
      <w:rFonts w:ascii="Tahoma" w:hAnsi="Tahoma" w:cs="Tahoma"/>
      <w:snapToGrid w:val="0"/>
      <w:sz w:val="16"/>
      <w:szCs w:val="16"/>
      <w:lang w:val="en-US" w:eastAsia="nl-NL"/>
    </w:rPr>
  </w:style>
  <w:style w:type="table" w:styleId="Tabelraster">
    <w:name w:val="Table Grid"/>
    <w:basedOn w:val="Standaardtabel"/>
    <w:rsid w:val="008C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C261D"/>
    <w:pPr>
      <w:tabs>
        <w:tab w:val="center" w:pos="4536"/>
        <w:tab w:val="right" w:pos="9072"/>
      </w:tabs>
    </w:pPr>
  </w:style>
  <w:style w:type="character" w:customStyle="1" w:styleId="KoptekstChar">
    <w:name w:val="Koptekst Char"/>
    <w:basedOn w:val="Standaardalinea-lettertype"/>
    <w:link w:val="Koptekst"/>
    <w:uiPriority w:val="99"/>
    <w:rsid w:val="008C261D"/>
    <w:rPr>
      <w:rFonts w:ascii="Courier" w:hAnsi="Courier"/>
      <w:snapToGrid w:val="0"/>
      <w:sz w:val="24"/>
      <w:lang w:val="en-US" w:eastAsia="nl-NL"/>
    </w:rPr>
  </w:style>
  <w:style w:type="paragraph" w:styleId="Voettekst">
    <w:name w:val="footer"/>
    <w:basedOn w:val="Standaard"/>
    <w:link w:val="VoettekstChar"/>
    <w:uiPriority w:val="99"/>
    <w:unhideWhenUsed/>
    <w:rsid w:val="008C261D"/>
    <w:pPr>
      <w:tabs>
        <w:tab w:val="center" w:pos="4536"/>
        <w:tab w:val="right" w:pos="9072"/>
      </w:tabs>
    </w:pPr>
  </w:style>
  <w:style w:type="character" w:customStyle="1" w:styleId="VoettekstChar">
    <w:name w:val="Voettekst Char"/>
    <w:basedOn w:val="Standaardalinea-lettertype"/>
    <w:link w:val="Voettekst"/>
    <w:uiPriority w:val="99"/>
    <w:rsid w:val="008C261D"/>
    <w:rPr>
      <w:rFonts w:ascii="Courier" w:hAnsi="Courier"/>
      <w:snapToGrid w:val="0"/>
      <w:sz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10012">
      <w:bodyDiv w:val="1"/>
      <w:marLeft w:val="0"/>
      <w:marRight w:val="0"/>
      <w:marTop w:val="0"/>
      <w:marBottom w:val="0"/>
      <w:divBdr>
        <w:top w:val="none" w:sz="0" w:space="0" w:color="auto"/>
        <w:left w:val="none" w:sz="0" w:space="0" w:color="auto"/>
        <w:bottom w:val="none" w:sz="0" w:space="0" w:color="auto"/>
        <w:right w:val="none" w:sz="0" w:space="0" w:color="auto"/>
      </w:divBdr>
      <w:divsChild>
        <w:div w:id="484854702">
          <w:marLeft w:val="0"/>
          <w:marRight w:val="0"/>
          <w:marTop w:val="100"/>
          <w:marBottom w:val="100"/>
          <w:divBdr>
            <w:top w:val="none" w:sz="0" w:space="0" w:color="auto"/>
            <w:left w:val="none" w:sz="0" w:space="0" w:color="auto"/>
            <w:bottom w:val="none" w:sz="0" w:space="0" w:color="auto"/>
            <w:right w:val="none" w:sz="0" w:space="0" w:color="auto"/>
          </w:divBdr>
          <w:divsChild>
            <w:div w:id="1078477873">
              <w:marLeft w:val="0"/>
              <w:marRight w:val="0"/>
              <w:marTop w:val="15"/>
              <w:marBottom w:val="0"/>
              <w:divBdr>
                <w:top w:val="none" w:sz="0" w:space="0" w:color="auto"/>
                <w:left w:val="none" w:sz="0" w:space="0" w:color="auto"/>
                <w:bottom w:val="none" w:sz="0" w:space="0" w:color="auto"/>
                <w:right w:val="none" w:sz="0" w:space="0" w:color="auto"/>
              </w:divBdr>
              <w:divsChild>
                <w:div w:id="543828453">
                  <w:marLeft w:val="0"/>
                  <w:marRight w:val="0"/>
                  <w:marTop w:val="0"/>
                  <w:marBottom w:val="0"/>
                  <w:divBdr>
                    <w:top w:val="none" w:sz="0" w:space="0" w:color="auto"/>
                    <w:left w:val="none" w:sz="0" w:space="0" w:color="auto"/>
                    <w:bottom w:val="none" w:sz="0" w:space="0" w:color="auto"/>
                    <w:right w:val="none" w:sz="0" w:space="0" w:color="auto"/>
                  </w:divBdr>
                  <w:divsChild>
                    <w:div w:id="1052462893">
                      <w:marLeft w:val="150"/>
                      <w:marRight w:val="0"/>
                      <w:marTop w:val="75"/>
                      <w:marBottom w:val="0"/>
                      <w:divBdr>
                        <w:top w:val="none" w:sz="0" w:space="0" w:color="auto"/>
                        <w:left w:val="none" w:sz="0" w:space="0" w:color="auto"/>
                        <w:bottom w:val="none" w:sz="0" w:space="0" w:color="auto"/>
                        <w:right w:val="none" w:sz="0" w:space="0" w:color="auto"/>
                      </w:divBdr>
                      <w:divsChild>
                        <w:div w:id="1729450552">
                          <w:marLeft w:val="0"/>
                          <w:marRight w:val="0"/>
                          <w:marTop w:val="0"/>
                          <w:marBottom w:val="0"/>
                          <w:divBdr>
                            <w:top w:val="none" w:sz="0" w:space="0" w:color="auto"/>
                            <w:left w:val="none" w:sz="0" w:space="0" w:color="auto"/>
                            <w:bottom w:val="none" w:sz="0" w:space="0" w:color="auto"/>
                            <w:right w:val="none" w:sz="0" w:space="0" w:color="auto"/>
                          </w:divBdr>
                          <w:divsChild>
                            <w:div w:id="10267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67594">
      <w:bodyDiv w:val="1"/>
      <w:marLeft w:val="0"/>
      <w:marRight w:val="0"/>
      <w:marTop w:val="0"/>
      <w:marBottom w:val="0"/>
      <w:divBdr>
        <w:top w:val="none" w:sz="0" w:space="0" w:color="auto"/>
        <w:left w:val="none" w:sz="0" w:space="0" w:color="auto"/>
        <w:bottom w:val="none" w:sz="0" w:space="0" w:color="auto"/>
        <w:right w:val="none" w:sz="0" w:space="0" w:color="auto"/>
      </w:divBdr>
      <w:divsChild>
        <w:div w:id="1669282983">
          <w:marLeft w:val="0"/>
          <w:marRight w:val="0"/>
          <w:marTop w:val="0"/>
          <w:marBottom w:val="0"/>
          <w:divBdr>
            <w:top w:val="none" w:sz="0" w:space="0" w:color="auto"/>
            <w:left w:val="none" w:sz="0" w:space="0" w:color="auto"/>
            <w:bottom w:val="none" w:sz="0" w:space="0" w:color="auto"/>
            <w:right w:val="none" w:sz="0" w:space="0" w:color="auto"/>
          </w:divBdr>
          <w:divsChild>
            <w:div w:id="155074844">
              <w:marLeft w:val="0"/>
              <w:marRight w:val="0"/>
              <w:marTop w:val="0"/>
              <w:marBottom w:val="0"/>
              <w:divBdr>
                <w:top w:val="none" w:sz="0" w:space="0" w:color="auto"/>
                <w:left w:val="none" w:sz="0" w:space="0" w:color="auto"/>
                <w:bottom w:val="none" w:sz="0" w:space="0" w:color="auto"/>
                <w:right w:val="none" w:sz="0" w:space="0" w:color="auto"/>
              </w:divBdr>
              <w:divsChild>
                <w:div w:id="14751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21CAA-7DEE-43AB-9DBA-0B149BDB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5470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Annemieke Schumacher</cp:lastModifiedBy>
  <cp:revision>2</cp:revision>
  <cp:lastPrinted>2013-11-18T11:45:00Z</cp:lastPrinted>
  <dcterms:created xsi:type="dcterms:W3CDTF">2016-03-29T14:36:00Z</dcterms:created>
  <dcterms:modified xsi:type="dcterms:W3CDTF">2016-03-29T14:36:00Z</dcterms:modified>
</cp:coreProperties>
</file>